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8414D4" w:rsidRDefault="008414D4" w:rsidP="008414D4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C83939">
        <w:rPr>
          <w:b/>
          <w:szCs w:val="28"/>
        </w:rPr>
        <w:t>22.12</w:t>
      </w:r>
      <w:r w:rsidR="00F757C2">
        <w:rPr>
          <w:b/>
          <w:szCs w:val="28"/>
        </w:rPr>
        <w:t>.2022</w:t>
      </w:r>
      <w:r>
        <w:rPr>
          <w:b/>
          <w:szCs w:val="28"/>
        </w:rPr>
        <w:t xml:space="preserve">                                                                                      </w:t>
      </w:r>
      <w:r w:rsidR="00177356">
        <w:rPr>
          <w:b/>
          <w:szCs w:val="28"/>
        </w:rPr>
        <w:t xml:space="preserve">     </w:t>
      </w:r>
      <w:r>
        <w:rPr>
          <w:b/>
          <w:szCs w:val="28"/>
        </w:rPr>
        <w:t xml:space="preserve">  № </w:t>
      </w:r>
      <w:r w:rsidR="0082581D">
        <w:rPr>
          <w:b/>
          <w:szCs w:val="28"/>
        </w:rPr>
        <w:t>1</w:t>
      </w:r>
      <w:r w:rsidR="00C83939">
        <w:rPr>
          <w:b/>
          <w:szCs w:val="28"/>
        </w:rPr>
        <w:t>31</w:t>
      </w:r>
    </w:p>
    <w:p w:rsidR="008414D4" w:rsidRDefault="008414D4" w:rsidP="008414D4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Нефтегорск</w:t>
      </w:r>
    </w:p>
    <w:p w:rsidR="008414D4" w:rsidRDefault="008414D4" w:rsidP="008414D4">
      <w:pPr>
        <w:jc w:val="center"/>
        <w:rPr>
          <w:b/>
        </w:rPr>
      </w:pPr>
    </w:p>
    <w:p w:rsidR="008414D4" w:rsidRDefault="008414D4" w:rsidP="008414D4">
      <w:pPr>
        <w:jc w:val="center"/>
        <w:rPr>
          <w:b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Нефтегорского городского поселения Апшеронского района от 24 декабря 2021 года № 92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Нефтегорского городского поселения 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на 2022 год»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F62118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28 Устава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района, Совет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>1. Внести в решение Совета Нефтегорского городского поселения Апшеронского района от 24 декабря 2021 года № 92 «О бюджете Нефтегорского городского поселения Апшеронского района на 2022 год» следующие изменения и дополнения:</w:t>
      </w:r>
    </w:p>
    <w:p w:rsidR="008414D4" w:rsidRDefault="008414D4" w:rsidP="00F62118">
      <w:pPr>
        <w:pStyle w:val="a7"/>
        <w:widowControl/>
        <w:spacing w:line="276" w:lineRule="auto"/>
        <w:ind w:left="567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>Пункт 1</w:t>
      </w:r>
    </w:p>
    <w:p w:rsidR="008414D4" w:rsidRDefault="008414D4" w:rsidP="00F62118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2022 год: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FE024E">
        <w:rPr>
          <w:szCs w:val="28"/>
        </w:rPr>
        <w:t>58 </w:t>
      </w:r>
      <w:r w:rsidR="00CF19BA">
        <w:rPr>
          <w:szCs w:val="28"/>
        </w:rPr>
        <w:t>6</w:t>
      </w:r>
      <w:r w:rsidR="00FE024E">
        <w:rPr>
          <w:szCs w:val="28"/>
        </w:rPr>
        <w:t>55,</w:t>
      </w:r>
      <w:r w:rsidR="00CF19BA">
        <w:rPr>
          <w:szCs w:val="28"/>
        </w:rPr>
        <w:t>1</w:t>
      </w:r>
      <w:r>
        <w:rPr>
          <w:szCs w:val="28"/>
        </w:rPr>
        <w:t xml:space="preserve">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CF19BA">
        <w:rPr>
          <w:szCs w:val="28"/>
        </w:rPr>
        <w:t>59 105,4</w:t>
      </w:r>
      <w:r>
        <w:rPr>
          <w:szCs w:val="28"/>
        </w:rPr>
        <w:t xml:space="preserve">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3) верхний предел муниципального внутреннего долга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на 1 января 2023 года в сумме 0,0 тыс. рублей, в том числе верхний предел долга по муниципальным гарантиям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валюте Российской Федерации в сумме 0,0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4) дефицит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450,3 тыс. рублей;</w:t>
      </w:r>
    </w:p>
    <w:p w:rsidR="008414D4" w:rsidRDefault="008414D4" w:rsidP="00264EE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5) профицит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0,0 тыс. рублей.</w:t>
      </w:r>
    </w:p>
    <w:p w:rsidR="001E19B4" w:rsidRDefault="001E19B4" w:rsidP="00264EE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2) абзац 3 пункта 7 изложить в следующей редакции:</w:t>
      </w:r>
    </w:p>
    <w:p w:rsidR="001E19B4" w:rsidRDefault="001E19B4" w:rsidP="00264EE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Пункт 7</w:t>
      </w:r>
    </w:p>
    <w:p w:rsidR="001E19B4" w:rsidRDefault="001E19B4" w:rsidP="001E19B4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lastRenderedPageBreak/>
        <w:t>Нефтегорского городского</w:t>
      </w:r>
      <w:r>
        <w:rPr>
          <w:szCs w:val="28"/>
        </w:rPr>
        <w:t xml:space="preserve">  поселения Апшеронского района на 2022 год:</w:t>
      </w:r>
    </w:p>
    <w:p w:rsidR="001E19B4" w:rsidRDefault="001E19B4" w:rsidP="001E19B4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- общий объем бюджетных ассигнований, направляемых на исполнение публичных нормативных обязательств, в сумме 0,0 тыс. рублей;</w:t>
      </w:r>
    </w:p>
    <w:p w:rsidR="001E19B4" w:rsidRDefault="001E19B4" w:rsidP="001E19B4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- размер резервного фонда администрации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 в сумме 0,0 тыс. рублей</w:t>
      </w:r>
    </w:p>
    <w:p w:rsidR="0062754B" w:rsidRDefault="001E19B4" w:rsidP="0062754B">
      <w:pPr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605AAC">
        <w:rPr>
          <w:szCs w:val="28"/>
        </w:rPr>
        <w:t xml:space="preserve">) </w:t>
      </w:r>
      <w:r w:rsidR="0062754B">
        <w:rPr>
          <w:szCs w:val="28"/>
        </w:rPr>
        <w:t>пункт 11 изложить в следующей редакции:</w:t>
      </w:r>
    </w:p>
    <w:p w:rsidR="0062754B" w:rsidRDefault="0062754B" w:rsidP="0062754B">
      <w:pPr>
        <w:shd w:val="clear" w:color="auto" w:fill="FFFFFF" w:themeFill="background1"/>
        <w:spacing w:line="276" w:lineRule="auto"/>
        <w:ind w:firstLine="567"/>
        <w:rPr>
          <w:szCs w:val="28"/>
        </w:rPr>
      </w:pPr>
      <w:r>
        <w:rPr>
          <w:szCs w:val="28"/>
        </w:rPr>
        <w:t>Пункт 11</w:t>
      </w:r>
    </w:p>
    <w:p w:rsidR="0062754B" w:rsidRDefault="0062754B" w:rsidP="00717933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Утвердить объем бюджетных ассигнований муниципального дорожного фонда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 xml:space="preserve">поселения Апшеронского района на 2022 год в сумме </w:t>
      </w:r>
      <w:r w:rsidR="00CF19BA">
        <w:rPr>
          <w:szCs w:val="28"/>
        </w:rPr>
        <w:t xml:space="preserve">13 365,7 </w:t>
      </w:r>
      <w:r>
        <w:rPr>
          <w:szCs w:val="28"/>
        </w:rPr>
        <w:t>тыс. рублей.</w:t>
      </w:r>
    </w:p>
    <w:p w:rsidR="008414D4" w:rsidRDefault="008414D4" w:rsidP="0062754B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2. Приложения №№ 1, </w:t>
      </w:r>
      <w:r w:rsidR="00264EE6">
        <w:rPr>
          <w:szCs w:val="28"/>
        </w:rPr>
        <w:t xml:space="preserve">2, </w:t>
      </w:r>
      <w:r>
        <w:rPr>
          <w:szCs w:val="28"/>
        </w:rPr>
        <w:t xml:space="preserve">3, 4, 5, 6 изложить в редакции согласно приложениям №№ 1 </w:t>
      </w:r>
      <w:r w:rsidR="00264EE6">
        <w:rPr>
          <w:szCs w:val="28"/>
        </w:rPr>
        <w:t>–</w:t>
      </w:r>
      <w:r>
        <w:rPr>
          <w:szCs w:val="28"/>
        </w:rPr>
        <w:t xml:space="preserve"> </w:t>
      </w:r>
      <w:r w:rsidR="00264EE6">
        <w:rPr>
          <w:szCs w:val="28"/>
        </w:rPr>
        <w:t xml:space="preserve">6 </w:t>
      </w:r>
      <w:r>
        <w:rPr>
          <w:szCs w:val="28"/>
        </w:rPr>
        <w:t>к настоящему решению.</w:t>
      </w:r>
    </w:p>
    <w:p w:rsidR="008414D4" w:rsidRDefault="008414D4" w:rsidP="00F62118">
      <w:pPr>
        <w:spacing w:line="276" w:lineRule="auto"/>
        <w:ind w:firstLine="567"/>
        <w:rPr>
          <w:b/>
          <w:szCs w:val="28"/>
        </w:rPr>
      </w:pPr>
      <w:r>
        <w:rPr>
          <w:szCs w:val="28"/>
        </w:rPr>
        <w:t>3. Настоящее решение вступает в силу со дня его подписания и подлежит официальному опубликованию не позднее 10 дней после его подписания.</w:t>
      </w: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Нефтегорского 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Апшеронского района                             И.Б. Багдасарян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r>
        <w:t xml:space="preserve">Глава Нефтегорского </w:t>
      </w:r>
      <w:proofErr w:type="gramStart"/>
      <w:r>
        <w:t>городского</w:t>
      </w:r>
      <w:proofErr w:type="gramEnd"/>
      <w:r>
        <w:t xml:space="preserve"> </w:t>
      </w:r>
    </w:p>
    <w:p w:rsidR="008414D4" w:rsidRDefault="008414D4" w:rsidP="008414D4">
      <w:pPr>
        <w:rPr>
          <w:b/>
          <w:bCs/>
          <w:lang w:eastAsia="ar-SA"/>
        </w:rPr>
      </w:pPr>
      <w:r>
        <w:t xml:space="preserve">поселения Апшеронского района                                               А.С. </w:t>
      </w:r>
      <w:proofErr w:type="spellStart"/>
      <w:r>
        <w:t>Варельджан</w:t>
      </w:r>
      <w:proofErr w:type="spellEnd"/>
    </w:p>
    <w:p w:rsid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Default="00D5548E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62754B" w:rsidRDefault="0062754B" w:rsidP="00E23843">
      <w:pPr>
        <w:spacing w:line="276" w:lineRule="auto"/>
      </w:pPr>
    </w:p>
    <w:p w:rsidR="0062754B" w:rsidRDefault="0062754B" w:rsidP="00E23843">
      <w:pPr>
        <w:spacing w:line="276" w:lineRule="auto"/>
      </w:pPr>
    </w:p>
    <w:p w:rsidR="0062754B" w:rsidRDefault="0062754B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6D31C9" w:rsidRPr="00180F27" w:rsidTr="00672F83">
        <w:tc>
          <w:tcPr>
            <w:tcW w:w="4778" w:type="dxa"/>
          </w:tcPr>
          <w:p w:rsidR="006D31C9" w:rsidRPr="00180F27" w:rsidRDefault="006D31C9" w:rsidP="00672F83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0328A">
              <w:rPr>
                <w:szCs w:val="28"/>
              </w:rPr>
              <w:t>22.12</w:t>
            </w:r>
            <w:r w:rsidR="00F757C2">
              <w:rPr>
                <w:szCs w:val="28"/>
              </w:rPr>
              <w:t>.2022</w:t>
            </w:r>
            <w:r>
              <w:rPr>
                <w:szCs w:val="28"/>
              </w:rPr>
              <w:t xml:space="preserve"> № </w:t>
            </w:r>
            <w:r w:rsidR="0082581D">
              <w:rPr>
                <w:szCs w:val="28"/>
              </w:rPr>
              <w:t>1</w:t>
            </w:r>
            <w:r w:rsidR="0010328A">
              <w:rPr>
                <w:szCs w:val="28"/>
              </w:rPr>
              <w:t>31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10328A">
              <w:rPr>
                <w:szCs w:val="28"/>
              </w:rPr>
              <w:t>22.12</w:t>
            </w:r>
            <w:r w:rsidR="00F757C2">
              <w:rPr>
                <w:szCs w:val="28"/>
              </w:rPr>
              <w:t>.2022</w:t>
            </w:r>
            <w:r w:rsidR="00C12FC6">
              <w:rPr>
                <w:szCs w:val="28"/>
              </w:rPr>
              <w:t xml:space="preserve"> № </w:t>
            </w:r>
            <w:r w:rsidR="0082581D">
              <w:rPr>
                <w:szCs w:val="28"/>
              </w:rPr>
              <w:t>1</w:t>
            </w:r>
            <w:r w:rsidR="0010328A">
              <w:rPr>
                <w:szCs w:val="28"/>
              </w:rPr>
              <w:t>31</w:t>
            </w:r>
            <w:r>
              <w:rPr>
                <w:szCs w:val="28"/>
              </w:rPr>
              <w:t>)</w:t>
            </w:r>
          </w:p>
          <w:p w:rsidR="006D31C9" w:rsidRPr="00180F27" w:rsidRDefault="006D31C9" w:rsidP="00672F83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6D31C9" w:rsidRDefault="006D31C9" w:rsidP="006D31C9">
      <w:pPr>
        <w:jc w:val="center"/>
        <w:rPr>
          <w:b/>
          <w:szCs w:val="28"/>
        </w:rPr>
      </w:pPr>
    </w:p>
    <w:p w:rsidR="006D31C9" w:rsidRPr="00F87B71" w:rsidRDefault="006D31C9" w:rsidP="006D31C9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22</w:t>
      </w:r>
      <w:r w:rsidRPr="00EA7630">
        <w:rPr>
          <w:b/>
          <w:szCs w:val="28"/>
        </w:rPr>
        <w:t xml:space="preserve"> год</w:t>
      </w:r>
    </w:p>
    <w:p w:rsidR="006D31C9" w:rsidRPr="00180F27" w:rsidRDefault="006D31C9" w:rsidP="006D31C9">
      <w:pPr>
        <w:jc w:val="right"/>
        <w:rPr>
          <w:szCs w:val="28"/>
        </w:rPr>
      </w:pPr>
      <w:r>
        <w:rPr>
          <w:szCs w:val="28"/>
        </w:rPr>
        <w:t xml:space="preserve">          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6D31C9" w:rsidRPr="00180F27" w:rsidTr="00672F83">
        <w:trPr>
          <w:trHeight w:val="435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6D31C9" w:rsidRPr="00180F27" w:rsidRDefault="00CF19BA" w:rsidP="00CF19B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26 380</w:t>
            </w:r>
            <w:r w:rsidR="00EC73AC">
              <w:rPr>
                <w:b/>
                <w:color w:val="000000"/>
                <w:szCs w:val="28"/>
              </w:rPr>
              <w:t>,</w:t>
            </w:r>
            <w:r>
              <w:rPr>
                <w:b/>
                <w:color w:val="000000"/>
                <w:szCs w:val="28"/>
              </w:rPr>
              <w:t>0</w:t>
            </w:r>
          </w:p>
        </w:tc>
      </w:tr>
      <w:tr w:rsidR="006D31C9" w:rsidRPr="00180F27" w:rsidTr="00672F83">
        <w:trPr>
          <w:trHeight w:val="18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1032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</w:t>
            </w:r>
            <w:r w:rsidR="0010328A">
              <w:rPr>
                <w:color w:val="000000"/>
                <w:szCs w:val="28"/>
              </w:rPr>
              <w:t>900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6D31C9" w:rsidRPr="006D1584" w:rsidRDefault="006D31C9" w:rsidP="00672F83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</w:rPr>
              <w:t>инжекторных</w:t>
            </w:r>
            <w:proofErr w:type="spellEnd"/>
            <w:r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7E05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</w:t>
            </w:r>
            <w:r w:rsidR="007E0568">
              <w:rPr>
                <w:color w:val="000000"/>
                <w:szCs w:val="28"/>
              </w:rPr>
              <w:t>60</w:t>
            </w:r>
            <w:r w:rsidR="00495AC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24420E" w:rsidRPr="00180F27" w:rsidTr="00672F83">
        <w:trPr>
          <w:trHeight w:val="917"/>
        </w:trPr>
        <w:tc>
          <w:tcPr>
            <w:tcW w:w="3348" w:type="dxa"/>
            <w:vAlign w:val="center"/>
          </w:tcPr>
          <w:p w:rsidR="0024420E" w:rsidRPr="00180F27" w:rsidRDefault="0024420E" w:rsidP="0024420E">
            <w:pPr>
              <w:jc w:val="center"/>
              <w:rPr>
                <w:color w:val="000000"/>
                <w:szCs w:val="28"/>
              </w:rPr>
            </w:pPr>
            <w:r w:rsidRPr="0024420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24420E">
              <w:rPr>
                <w:color w:val="000000"/>
                <w:szCs w:val="28"/>
              </w:rPr>
              <w:t>05</w:t>
            </w:r>
            <w:r>
              <w:rPr>
                <w:color w:val="000000"/>
                <w:szCs w:val="28"/>
              </w:rPr>
              <w:t xml:space="preserve"> </w:t>
            </w:r>
            <w:r w:rsidRPr="0024420E">
              <w:rPr>
                <w:color w:val="000000"/>
                <w:szCs w:val="28"/>
              </w:rPr>
              <w:t>03010</w:t>
            </w:r>
            <w:r>
              <w:rPr>
                <w:color w:val="000000"/>
                <w:szCs w:val="28"/>
              </w:rPr>
              <w:t xml:space="preserve"> </w:t>
            </w:r>
            <w:r w:rsidRPr="0024420E">
              <w:rPr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 xml:space="preserve"> </w:t>
            </w:r>
            <w:r w:rsidRPr="0024420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24420E">
              <w:rPr>
                <w:color w:val="000000"/>
                <w:szCs w:val="28"/>
              </w:rPr>
              <w:t>110</w:t>
            </w:r>
          </w:p>
        </w:tc>
        <w:tc>
          <w:tcPr>
            <w:tcW w:w="4960" w:type="dxa"/>
            <w:vAlign w:val="center"/>
          </w:tcPr>
          <w:p w:rsidR="0024420E" w:rsidRPr="00180F27" w:rsidRDefault="0024420E" w:rsidP="00672F83">
            <w:pPr>
              <w:rPr>
                <w:color w:val="000000"/>
                <w:szCs w:val="28"/>
              </w:rPr>
            </w:pPr>
            <w:r w:rsidRPr="0024420E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546" w:type="dxa"/>
            <w:vAlign w:val="center"/>
          </w:tcPr>
          <w:p w:rsidR="0024420E" w:rsidRDefault="0024420E" w:rsidP="007E05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color w:val="000000"/>
                <w:szCs w:val="28"/>
              </w:rPr>
              <w:lastRenderedPageBreak/>
              <w:t xml:space="preserve">поселений 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7E05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 </w:t>
            </w:r>
            <w:r w:rsidR="007E0568">
              <w:rPr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>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rPr>
          <w:trHeight w:val="411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1 06 06000 00 0000 110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10328A" w:rsidP="007E05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7E0568">
              <w:rPr>
                <w:color w:val="000000"/>
                <w:szCs w:val="28"/>
              </w:rPr>
              <w:t> 400,0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E32C32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vAlign w:val="center"/>
          </w:tcPr>
          <w:p w:rsidR="006D31C9" w:rsidRPr="00180F27" w:rsidRDefault="00495AC0" w:rsidP="007E05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7E0568">
              <w:rPr>
                <w:color w:val="000000"/>
                <w:szCs w:val="28"/>
              </w:rPr>
              <w:t> 900,0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6D31C9" w:rsidRPr="00180F27" w:rsidRDefault="0024420E" w:rsidP="00BD20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10328A">
              <w:rPr>
                <w:color w:val="000000"/>
                <w:szCs w:val="28"/>
              </w:rPr>
              <w:t>0</w:t>
            </w:r>
            <w:r w:rsidR="006D31C9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</w:t>
            </w:r>
            <w:r>
              <w:rPr>
                <w:color w:val="000000"/>
                <w:szCs w:val="28"/>
              </w:rPr>
              <w:t>7</w:t>
            </w:r>
            <w:r w:rsidRPr="00180F27">
              <w:rPr>
                <w:color w:val="000000"/>
                <w:szCs w:val="28"/>
              </w:rPr>
              <w:t>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7E0568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 w:rsidR="007E0568">
              <w:rPr>
                <w:color w:val="000000"/>
                <w:szCs w:val="28"/>
              </w:rPr>
              <w:t>45</w:t>
            </w:r>
            <w:r>
              <w:rPr>
                <w:color w:val="000000"/>
                <w:szCs w:val="28"/>
              </w:rPr>
              <w:t>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10328A" w:rsidRPr="00180F27" w:rsidTr="00672F83">
        <w:tc>
          <w:tcPr>
            <w:tcW w:w="3348" w:type="dxa"/>
            <w:vAlign w:val="center"/>
          </w:tcPr>
          <w:p w:rsidR="0010328A" w:rsidRDefault="0010328A" w:rsidP="00672F83">
            <w:pPr>
              <w:jc w:val="center"/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10328A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10328A">
              <w:rPr>
                <w:color w:val="000000"/>
                <w:szCs w:val="28"/>
              </w:rPr>
              <w:t>02995 13 0000 130</w:t>
            </w:r>
          </w:p>
        </w:tc>
        <w:tc>
          <w:tcPr>
            <w:tcW w:w="4960" w:type="dxa"/>
            <w:vAlign w:val="center"/>
          </w:tcPr>
          <w:p w:rsidR="0010328A" w:rsidRPr="00A90E6C" w:rsidRDefault="0010328A" w:rsidP="00672F83">
            <w:pPr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6" w:type="dxa"/>
            <w:vAlign w:val="center"/>
          </w:tcPr>
          <w:p w:rsidR="0010328A" w:rsidRDefault="0010328A" w:rsidP="007E05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7E0568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6D31C9" w:rsidRPr="008A5EBF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6D31C9" w:rsidRDefault="0010328A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562</w:t>
            </w:r>
            <w:r w:rsidR="008620B8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vAlign w:val="center"/>
          </w:tcPr>
          <w:p w:rsidR="006D31C9" w:rsidRDefault="0010328A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4 160</w:t>
            </w:r>
            <w:r w:rsidR="006D31C9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 xml:space="preserve">Доходы от продажи земельных участков, находящихся в </w:t>
            </w:r>
            <w:r w:rsidRPr="00666DCF">
              <w:rPr>
                <w:color w:val="000000"/>
                <w:szCs w:val="28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6D31C9" w:rsidRPr="00666DCF" w:rsidRDefault="0010328A" w:rsidP="007E05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2 </w:t>
            </w:r>
            <w:r w:rsidR="007E0568">
              <w:rPr>
                <w:color w:val="000000"/>
                <w:szCs w:val="28"/>
              </w:rPr>
              <w:t>004</w:t>
            </w:r>
            <w:r w:rsidR="006D31C9" w:rsidRPr="00666DCF">
              <w:rPr>
                <w:color w:val="000000"/>
                <w:szCs w:val="28"/>
              </w:rPr>
              <w:t>,0</w:t>
            </w:r>
          </w:p>
        </w:tc>
      </w:tr>
      <w:tr w:rsidR="0010328A" w:rsidRPr="00180F27" w:rsidTr="00672F83">
        <w:tc>
          <w:tcPr>
            <w:tcW w:w="3348" w:type="dxa"/>
            <w:vAlign w:val="center"/>
          </w:tcPr>
          <w:p w:rsidR="0010328A" w:rsidRPr="00180F27" w:rsidRDefault="0010328A" w:rsidP="00672F83">
            <w:pPr>
              <w:jc w:val="center"/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10328A">
              <w:rPr>
                <w:color w:val="000000"/>
                <w:szCs w:val="28"/>
              </w:rPr>
              <w:t>16</w:t>
            </w:r>
            <w:r>
              <w:rPr>
                <w:color w:val="000000"/>
                <w:szCs w:val="28"/>
              </w:rPr>
              <w:t xml:space="preserve"> </w:t>
            </w:r>
            <w:r w:rsidRPr="0010328A">
              <w:rPr>
                <w:color w:val="000000"/>
                <w:szCs w:val="28"/>
              </w:rPr>
              <w:t>10123 01 0000 140</w:t>
            </w:r>
          </w:p>
        </w:tc>
        <w:tc>
          <w:tcPr>
            <w:tcW w:w="4960" w:type="dxa"/>
            <w:vAlign w:val="center"/>
          </w:tcPr>
          <w:p w:rsidR="0010328A" w:rsidRPr="00180F27" w:rsidRDefault="0010328A" w:rsidP="00672F83">
            <w:pPr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46" w:type="dxa"/>
            <w:vAlign w:val="center"/>
          </w:tcPr>
          <w:p w:rsidR="0010328A" w:rsidRPr="0010328A" w:rsidRDefault="0010328A" w:rsidP="00BD1F78">
            <w:pPr>
              <w:jc w:val="center"/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t>5,0</w:t>
            </w:r>
          </w:p>
        </w:tc>
      </w:tr>
      <w:tr w:rsidR="0010328A" w:rsidRPr="00180F27" w:rsidTr="00672F83">
        <w:tc>
          <w:tcPr>
            <w:tcW w:w="3348" w:type="dxa"/>
            <w:vAlign w:val="center"/>
          </w:tcPr>
          <w:p w:rsidR="0010328A" w:rsidRPr="00180F27" w:rsidRDefault="0010328A" w:rsidP="00672F83">
            <w:pPr>
              <w:jc w:val="center"/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10328A">
              <w:rPr>
                <w:color w:val="000000"/>
                <w:szCs w:val="28"/>
              </w:rPr>
              <w:t>16</w:t>
            </w:r>
            <w:r>
              <w:rPr>
                <w:color w:val="000000"/>
                <w:szCs w:val="28"/>
              </w:rPr>
              <w:t xml:space="preserve"> </w:t>
            </w:r>
            <w:r w:rsidRPr="0010328A">
              <w:rPr>
                <w:color w:val="000000"/>
                <w:szCs w:val="28"/>
              </w:rPr>
              <w:t>01154 01 0000 140</w:t>
            </w:r>
          </w:p>
        </w:tc>
        <w:tc>
          <w:tcPr>
            <w:tcW w:w="4960" w:type="dxa"/>
            <w:vAlign w:val="center"/>
          </w:tcPr>
          <w:p w:rsidR="0010328A" w:rsidRPr="00180F27" w:rsidRDefault="0010328A" w:rsidP="00672F83">
            <w:pPr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46" w:type="dxa"/>
            <w:vAlign w:val="center"/>
          </w:tcPr>
          <w:p w:rsidR="0010328A" w:rsidRPr="0010328A" w:rsidRDefault="0010328A" w:rsidP="00BD1F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</w:tr>
      <w:tr w:rsidR="0010328A" w:rsidRPr="00180F27" w:rsidTr="00672F83">
        <w:tc>
          <w:tcPr>
            <w:tcW w:w="3348" w:type="dxa"/>
            <w:vAlign w:val="center"/>
          </w:tcPr>
          <w:p w:rsidR="0010328A" w:rsidRPr="00180F27" w:rsidRDefault="0010328A" w:rsidP="00672F83">
            <w:pPr>
              <w:jc w:val="center"/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10328A">
              <w:rPr>
                <w:color w:val="000000"/>
                <w:szCs w:val="28"/>
              </w:rPr>
              <w:t>16</w:t>
            </w:r>
            <w:r>
              <w:rPr>
                <w:color w:val="000000"/>
                <w:szCs w:val="28"/>
              </w:rPr>
              <w:t xml:space="preserve"> </w:t>
            </w:r>
            <w:r w:rsidRPr="0010328A">
              <w:rPr>
                <w:color w:val="000000"/>
                <w:szCs w:val="28"/>
              </w:rPr>
              <w:t>02020 02 0000 140</w:t>
            </w:r>
          </w:p>
        </w:tc>
        <w:tc>
          <w:tcPr>
            <w:tcW w:w="4960" w:type="dxa"/>
            <w:vAlign w:val="center"/>
          </w:tcPr>
          <w:p w:rsidR="0010328A" w:rsidRPr="00180F27" w:rsidRDefault="0010328A" w:rsidP="00672F83">
            <w:pPr>
              <w:rPr>
                <w:color w:val="000000"/>
                <w:szCs w:val="28"/>
              </w:rPr>
            </w:pPr>
            <w:r w:rsidRPr="0010328A">
              <w:rPr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6" w:type="dxa"/>
            <w:vAlign w:val="center"/>
          </w:tcPr>
          <w:p w:rsidR="0010328A" w:rsidRPr="0010328A" w:rsidRDefault="0010328A" w:rsidP="00BD1F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6D31C9" w:rsidRPr="00180F27" w:rsidRDefault="0010328A" w:rsidP="00BD1F78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32 275,1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vAlign w:val="center"/>
          </w:tcPr>
          <w:p w:rsidR="006D31C9" w:rsidRPr="00180F27" w:rsidRDefault="007B0134" w:rsidP="00BD1F78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32 170,1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0045E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6D31C9" w:rsidRPr="00403BCE" w:rsidRDefault="006D31C9" w:rsidP="00672F83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vAlign w:val="center"/>
          </w:tcPr>
          <w:p w:rsidR="006D31C9" w:rsidRDefault="005D7B90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6 509</w:t>
            </w:r>
            <w:r w:rsidR="008620B8">
              <w:rPr>
                <w:color w:val="000000"/>
                <w:szCs w:val="28"/>
              </w:rPr>
              <w:t>,8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трансферты*</w:t>
            </w:r>
          </w:p>
        </w:tc>
        <w:tc>
          <w:tcPr>
            <w:tcW w:w="1546" w:type="dxa"/>
            <w:vAlign w:val="center"/>
          </w:tcPr>
          <w:p w:rsidR="006D31C9" w:rsidRDefault="005D7B90" w:rsidP="001032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7 652</w:t>
            </w:r>
            <w:r w:rsidR="006D31C9">
              <w:rPr>
                <w:color w:val="000000"/>
                <w:szCs w:val="28"/>
              </w:rPr>
              <w:t>,</w:t>
            </w:r>
            <w:r w:rsidR="0010328A">
              <w:rPr>
                <w:color w:val="000000"/>
                <w:szCs w:val="28"/>
              </w:rPr>
              <w:t>1</w:t>
            </w:r>
          </w:p>
        </w:tc>
      </w:tr>
      <w:tr w:rsidR="00BD1F78" w:rsidRPr="00180F27" w:rsidTr="00672F83">
        <w:tc>
          <w:tcPr>
            <w:tcW w:w="3348" w:type="dxa"/>
            <w:vAlign w:val="center"/>
          </w:tcPr>
          <w:p w:rsidR="00BD1F78" w:rsidRDefault="00BD1F7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2 02 70000 00 0000 150</w:t>
            </w:r>
          </w:p>
        </w:tc>
        <w:tc>
          <w:tcPr>
            <w:tcW w:w="4960" w:type="dxa"/>
            <w:vAlign w:val="center"/>
          </w:tcPr>
          <w:p w:rsidR="00BD1F78" w:rsidRDefault="00BD1F78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поступления*</w:t>
            </w:r>
          </w:p>
        </w:tc>
        <w:tc>
          <w:tcPr>
            <w:tcW w:w="1546" w:type="dxa"/>
            <w:vAlign w:val="center"/>
          </w:tcPr>
          <w:p w:rsidR="00BD1F78" w:rsidRDefault="00BD1F7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105,0</w:t>
            </w:r>
          </w:p>
        </w:tc>
      </w:tr>
      <w:tr w:rsidR="006D31C9" w:rsidRPr="00180F27" w:rsidTr="00672F83">
        <w:tc>
          <w:tcPr>
            <w:tcW w:w="3348" w:type="dxa"/>
          </w:tcPr>
          <w:p w:rsidR="006D31C9" w:rsidRPr="00180F27" w:rsidRDefault="006D31C9" w:rsidP="00672F8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6D31C9" w:rsidRPr="00180F27" w:rsidRDefault="005C62C9" w:rsidP="00CF19B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58</w:t>
            </w:r>
            <w:r w:rsidR="00CF19BA">
              <w:rPr>
                <w:b/>
                <w:color w:val="000000"/>
                <w:szCs w:val="28"/>
              </w:rPr>
              <w:t> 655,1</w:t>
            </w:r>
          </w:p>
        </w:tc>
      </w:tr>
    </w:tbl>
    <w:p w:rsidR="006D31C9" w:rsidRPr="00FC624A" w:rsidRDefault="006D31C9" w:rsidP="00FE024E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24A">
        <w:rPr>
          <w:rFonts w:ascii="Times New Roman" w:hAnsi="Times New Roman"/>
          <w:sz w:val="28"/>
          <w:szCs w:val="28"/>
        </w:rPr>
        <w:lastRenderedPageBreak/>
        <w:t>__________</w:t>
      </w:r>
      <w:r w:rsidRPr="00FC624A">
        <w:rPr>
          <w:sz w:val="28"/>
          <w:szCs w:val="28"/>
        </w:rPr>
        <w:t xml:space="preserve">* </w:t>
      </w:r>
      <w:r w:rsidRPr="00FC624A">
        <w:rPr>
          <w:rFonts w:ascii="Times New Roman" w:hAnsi="Times New Roman" w:cs="Times New Roman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FC624A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FC624A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 зачисляемым в бюджет поселения в соответствии с законодательством Российской Федерации.</w:t>
      </w: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24A" w:rsidRDefault="00FC624A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FC624A" w:rsidRDefault="00FC624A" w:rsidP="00264EE6">
      <w:pPr>
        <w:ind w:left="5103" w:right="141"/>
        <w:jc w:val="center"/>
        <w:rPr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bookmarkStart w:id="0" w:name="_GoBack"/>
      <w:bookmarkEnd w:id="0"/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FE024E">
        <w:rPr>
          <w:szCs w:val="28"/>
        </w:rPr>
        <w:t>22.12</w:t>
      </w:r>
      <w:r w:rsidR="00F757C2">
        <w:rPr>
          <w:szCs w:val="28"/>
        </w:rPr>
        <w:t xml:space="preserve">.2022 № </w:t>
      </w:r>
      <w:r w:rsidR="0082581D">
        <w:rPr>
          <w:szCs w:val="28"/>
        </w:rPr>
        <w:t>1</w:t>
      </w:r>
      <w:r w:rsidR="00FE024E">
        <w:rPr>
          <w:szCs w:val="28"/>
        </w:rPr>
        <w:t>31</w:t>
      </w: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E024E">
        <w:rPr>
          <w:szCs w:val="28"/>
        </w:rPr>
        <w:t>22.12.2022 № 131</w:t>
      </w:r>
      <w:r>
        <w:rPr>
          <w:szCs w:val="28"/>
        </w:rPr>
        <w:t>)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476B2B" w:rsidRDefault="00264EE6" w:rsidP="00264EE6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264EE6" w:rsidRDefault="00264EE6" w:rsidP="00264EE6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22</w:t>
      </w:r>
      <w:r w:rsidRPr="00476B2B">
        <w:rPr>
          <w:b/>
          <w:szCs w:val="28"/>
        </w:rPr>
        <w:t xml:space="preserve"> году</w:t>
      </w:r>
    </w:p>
    <w:p w:rsidR="00264EE6" w:rsidRPr="00180F27" w:rsidRDefault="00264EE6" w:rsidP="00264EE6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180F27">
        <w:rPr>
          <w:szCs w:val="28"/>
        </w:rPr>
        <w:t>(тыс.</w:t>
      </w:r>
      <w:r>
        <w:rPr>
          <w:szCs w:val="28"/>
        </w:rPr>
        <w:t xml:space="preserve"> р</w:t>
      </w:r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996"/>
        <w:gridCol w:w="1457"/>
      </w:tblGrid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</w:tr>
      <w:tr w:rsidR="00FE024E" w:rsidRPr="00180F27" w:rsidTr="00264EE6">
        <w:trPr>
          <w:jc w:val="center"/>
        </w:trPr>
        <w:tc>
          <w:tcPr>
            <w:tcW w:w="3287" w:type="dxa"/>
            <w:shd w:val="clear" w:color="auto" w:fill="auto"/>
            <w:vAlign w:val="center"/>
          </w:tcPr>
          <w:p w:rsidR="00FE024E" w:rsidRPr="00D843E8" w:rsidRDefault="00FE024E" w:rsidP="00264EE6">
            <w:pPr>
              <w:jc w:val="center"/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FE024E" w:rsidRPr="00D843E8" w:rsidRDefault="00FE024E" w:rsidP="00264EE6">
            <w:pPr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E024E" w:rsidRPr="00180F27" w:rsidRDefault="00FE024E" w:rsidP="00781C8D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32 275,1</w:t>
            </w:r>
          </w:p>
        </w:tc>
      </w:tr>
      <w:tr w:rsidR="00FE024E" w:rsidRPr="00180F27" w:rsidTr="00264EE6">
        <w:trPr>
          <w:jc w:val="center"/>
        </w:trPr>
        <w:tc>
          <w:tcPr>
            <w:tcW w:w="3287" w:type="dxa"/>
            <w:vAlign w:val="center"/>
          </w:tcPr>
          <w:p w:rsidR="00FE024E" w:rsidRPr="00180F27" w:rsidRDefault="00FE024E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FE024E" w:rsidRPr="00180F27" w:rsidRDefault="00FE024E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FE024E" w:rsidRPr="00180F27" w:rsidRDefault="00FE024E" w:rsidP="00781C8D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32 170,1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</w:t>
            </w:r>
            <w:r>
              <w:rPr>
                <w:snapToGrid w:val="0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2 02 20000 00 0000 150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7" w:type="dxa"/>
            <w:vAlign w:val="center"/>
          </w:tcPr>
          <w:p w:rsidR="00264EE6" w:rsidRDefault="005D7B90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6 509,8</w:t>
            </w:r>
          </w:p>
        </w:tc>
      </w:tr>
      <w:tr w:rsidR="00264EE6" w:rsidRPr="003D3E95" w:rsidTr="00264EE6">
        <w:trPr>
          <w:jc w:val="center"/>
        </w:trPr>
        <w:tc>
          <w:tcPr>
            <w:tcW w:w="3287" w:type="dxa"/>
            <w:vAlign w:val="center"/>
          </w:tcPr>
          <w:p w:rsidR="00264EE6" w:rsidRPr="003D3E9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2 02 20299 00 0000 150</w:t>
            </w:r>
          </w:p>
        </w:tc>
        <w:tc>
          <w:tcPr>
            <w:tcW w:w="4996" w:type="dxa"/>
            <w:vAlign w:val="center"/>
          </w:tcPr>
          <w:p w:rsidR="00264EE6" w:rsidRPr="003D3E95" w:rsidRDefault="00264EE6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264EE6" w:rsidRPr="003D3E95" w:rsidRDefault="00CD7C3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1 748,8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3D3E95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2 02 20299 13 0000 150</w:t>
            </w:r>
          </w:p>
        </w:tc>
        <w:tc>
          <w:tcPr>
            <w:tcW w:w="4996" w:type="dxa"/>
            <w:vAlign w:val="center"/>
          </w:tcPr>
          <w:p w:rsidR="008B0034" w:rsidRPr="003D3E95" w:rsidRDefault="008B0034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8B0034" w:rsidRPr="003D3E95" w:rsidRDefault="00CD7C36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1 748,8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00</w:t>
            </w:r>
            <w:r w:rsidRPr="000045EF">
              <w:rPr>
                <w:color w:val="000000"/>
                <w:szCs w:val="28"/>
              </w:rPr>
              <w:t xml:space="preserve">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417D3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264EE6" w:rsidRDefault="00CD7C3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3 753,0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0045EF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B0034" w:rsidRPr="00403BCE" w:rsidRDefault="008B0034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403BCE">
              <w:rPr>
                <w:color w:val="000000"/>
                <w:szCs w:val="28"/>
              </w:rPr>
              <w:lastRenderedPageBreak/>
              <w:t>средств бюджетов</w:t>
            </w:r>
          </w:p>
        </w:tc>
        <w:tc>
          <w:tcPr>
            <w:tcW w:w="1457" w:type="dxa"/>
            <w:vAlign w:val="center"/>
          </w:tcPr>
          <w:p w:rsidR="008B0034" w:rsidRDefault="00CD7C36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3 753,0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217775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lastRenderedPageBreak/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2</w:t>
            </w:r>
            <w:r w:rsidR="00217775">
              <w:rPr>
                <w:color w:val="000000"/>
                <w:szCs w:val="28"/>
              </w:rPr>
              <w:t>9999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6F1AB6" w:rsidRPr="00403BCE" w:rsidRDefault="00217775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457" w:type="dxa"/>
            <w:vAlign w:val="center"/>
          </w:tcPr>
          <w:p w:rsidR="006F1AB6" w:rsidRDefault="000B754E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217775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2</w:t>
            </w:r>
            <w:r w:rsidR="00217775">
              <w:rPr>
                <w:color w:val="000000"/>
                <w:szCs w:val="28"/>
              </w:rPr>
              <w:t>9999</w:t>
            </w:r>
            <w:r>
              <w:rPr>
                <w:color w:val="000000"/>
                <w:szCs w:val="28"/>
              </w:rPr>
              <w:t xml:space="preserve"> 13 </w:t>
            </w:r>
            <w:r w:rsidRPr="000B754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6F1AB6" w:rsidRPr="00403BCE" w:rsidRDefault="00217775" w:rsidP="0021777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57" w:type="dxa"/>
            <w:vAlign w:val="center"/>
          </w:tcPr>
          <w:p w:rsidR="006F1AB6" w:rsidRDefault="000B754E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263,6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2 02 30024 00 0000 150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</w:t>
            </w:r>
            <w:r>
              <w:rPr>
                <w:snapToGrid w:val="0"/>
                <w:szCs w:val="28"/>
              </w:rPr>
              <w:t xml:space="preserve">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snapToGrid w:val="0"/>
                <w:szCs w:val="28"/>
              </w:rPr>
              <w:t>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5D7B90" w:rsidP="005D7B90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7 652,1</w:t>
            </w:r>
          </w:p>
        </w:tc>
      </w:tr>
      <w:tr w:rsidR="005D7B90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Pr="00812BE5" w:rsidRDefault="005D7B90" w:rsidP="00781C8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7 652,1</w:t>
            </w:r>
          </w:p>
        </w:tc>
      </w:tr>
      <w:tr w:rsidR="005D7B90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Pr="00812BE5" w:rsidRDefault="005D7B90" w:rsidP="00781C8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7 652,1</w:t>
            </w:r>
          </w:p>
        </w:tc>
      </w:tr>
      <w:tr w:rsidR="005D7B90" w:rsidTr="00264EE6">
        <w:trPr>
          <w:jc w:val="center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rPr>
                <w:snapToGrid w:val="0"/>
                <w:szCs w:val="28"/>
              </w:rPr>
            </w:pPr>
            <w:r w:rsidRPr="00812BE5">
              <w:rPr>
                <w:snapToGrid w:val="0"/>
                <w:szCs w:val="28"/>
              </w:rPr>
              <w:t xml:space="preserve">на </w:t>
            </w:r>
            <w:r>
              <w:rPr>
                <w:snapToGrid w:val="0"/>
                <w:szCs w:val="28"/>
              </w:rPr>
              <w:t xml:space="preserve">текущий ремонт (устранение дефектов и устройство ремонтного слоя) покрытия автомобильной дороги </w:t>
            </w:r>
            <w:r>
              <w:rPr>
                <w:snapToGrid w:val="0"/>
                <w:szCs w:val="28"/>
              </w:rPr>
              <w:lastRenderedPageBreak/>
              <w:t>Подольское шоссе</w:t>
            </w:r>
            <w:r w:rsidRPr="00812BE5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(от улицы Первомайской дома № 27 до кладбища и вдоль кладбища хутора Подольский) </w:t>
            </w:r>
            <w:r w:rsidRPr="00812BE5">
              <w:rPr>
                <w:snapToGrid w:val="0"/>
                <w:szCs w:val="28"/>
              </w:rPr>
              <w:t>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Pr="00812BE5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4 280,0</w:t>
            </w:r>
          </w:p>
        </w:tc>
      </w:tr>
      <w:tr w:rsidR="005D7B90" w:rsidTr="000B754E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Pr="00812BE5" w:rsidRDefault="005D7B90" w:rsidP="00264EE6">
            <w:pPr>
              <w:rPr>
                <w:snapToGrid w:val="0"/>
                <w:szCs w:val="28"/>
              </w:rPr>
            </w:pPr>
            <w:r w:rsidRPr="00382386">
              <w:rPr>
                <w:snapToGrid w:val="0"/>
                <w:szCs w:val="28"/>
              </w:rPr>
              <w:t>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500,0</w:t>
            </w:r>
          </w:p>
        </w:tc>
      </w:tr>
      <w:tr w:rsidR="005D7B90" w:rsidTr="00217775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Pr="00382386" w:rsidRDefault="005D7B90" w:rsidP="00264EE6">
            <w:pPr>
              <w:rPr>
                <w:snapToGrid w:val="0"/>
                <w:szCs w:val="28"/>
              </w:rPr>
            </w:pPr>
            <w:r w:rsidRPr="00E233F1">
              <w:rPr>
                <w:szCs w:val="28"/>
              </w:rPr>
              <w:t>на устройство ограждения, основания и освещения территории детской игровой площадки, расположенной по адресу: ст. Нефтяная, ул. Красная Нефтегорского городского поселения Апшеронского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400,0</w:t>
            </w:r>
          </w:p>
        </w:tc>
      </w:tr>
      <w:tr w:rsidR="005D7B90" w:rsidTr="00217775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Pr="00E233F1" w:rsidRDefault="005D7B90" w:rsidP="00264EE6">
            <w:pPr>
              <w:rPr>
                <w:szCs w:val="28"/>
              </w:rPr>
            </w:pPr>
            <w:r>
              <w:rPr>
                <w:szCs w:val="28"/>
              </w:rPr>
              <w:t xml:space="preserve">на текущий ремонт тротуара по ул. </w:t>
            </w:r>
            <w:proofErr w:type="gramStart"/>
            <w:r>
              <w:rPr>
                <w:szCs w:val="28"/>
              </w:rPr>
              <w:t>Советской</w:t>
            </w:r>
            <w:proofErr w:type="gramEnd"/>
            <w:r>
              <w:rPr>
                <w:szCs w:val="28"/>
              </w:rPr>
              <w:t xml:space="preserve"> от дома № 18 до дома № 78 в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Нефтегорск Нефтегорского городского поселения Апшеронского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1 062,0</w:t>
            </w:r>
          </w:p>
        </w:tc>
      </w:tr>
      <w:tr w:rsidR="005D7B90" w:rsidTr="00217775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rPr>
                <w:szCs w:val="28"/>
              </w:rPr>
            </w:pPr>
            <w:r w:rsidRPr="00C5550E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300EEA">
              <w:rPr>
                <w:szCs w:val="28"/>
              </w:rPr>
              <w:t>текущий ремонт (монтаж металлоконструкций пролетного строения, устройство опор</w:t>
            </w:r>
            <w:r>
              <w:rPr>
                <w:szCs w:val="28"/>
              </w:rPr>
              <w:t xml:space="preserve">, </w:t>
            </w:r>
            <w:r w:rsidRPr="00F37392">
              <w:rPr>
                <w:szCs w:val="28"/>
              </w:rPr>
              <w:t>устройство монолитного полотна пролета</w:t>
            </w:r>
            <w:r w:rsidRPr="00300EEA">
              <w:rPr>
                <w:szCs w:val="28"/>
              </w:rPr>
              <w:t xml:space="preserve">) моста в </w:t>
            </w:r>
            <w:proofErr w:type="spellStart"/>
            <w:r w:rsidRPr="00300EEA">
              <w:rPr>
                <w:szCs w:val="28"/>
              </w:rPr>
              <w:t>ст-це</w:t>
            </w:r>
            <w:proofErr w:type="spellEnd"/>
            <w:r w:rsidRPr="00300EEA">
              <w:rPr>
                <w:szCs w:val="28"/>
              </w:rPr>
              <w:t xml:space="preserve"> Нефтяной по ул</w:t>
            </w:r>
            <w:r>
              <w:rPr>
                <w:szCs w:val="28"/>
              </w:rPr>
              <w:t>.</w:t>
            </w:r>
            <w:r w:rsidRPr="00300EEA">
              <w:rPr>
                <w:szCs w:val="28"/>
              </w:rPr>
              <w:t xml:space="preserve"> </w:t>
            </w:r>
            <w:proofErr w:type="gramStart"/>
            <w:r w:rsidRPr="00300EEA">
              <w:rPr>
                <w:szCs w:val="28"/>
              </w:rPr>
              <w:t>Красной</w:t>
            </w:r>
            <w:proofErr w:type="gramEnd"/>
            <w:r w:rsidRPr="00300EEA">
              <w:rPr>
                <w:szCs w:val="28"/>
              </w:rPr>
              <w:t xml:space="preserve"> (через р. Полба)</w:t>
            </w:r>
            <w:r>
              <w:rPr>
                <w:szCs w:val="28"/>
              </w:rPr>
              <w:t xml:space="preserve"> Нефтегорского городского поселения Апшеронского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1 198,0</w:t>
            </w:r>
          </w:p>
        </w:tc>
      </w:tr>
      <w:tr w:rsidR="005D7B90" w:rsidTr="00217775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rPr>
                <w:szCs w:val="28"/>
              </w:rPr>
            </w:pPr>
            <w:r>
              <w:rPr>
                <w:szCs w:val="28"/>
              </w:rPr>
              <w:t xml:space="preserve">на доведение заработной платы работников культуры до </w:t>
            </w:r>
            <w:proofErr w:type="spellStart"/>
            <w:r>
              <w:rPr>
                <w:szCs w:val="28"/>
              </w:rPr>
              <w:t>среднекраевого</w:t>
            </w:r>
            <w:proofErr w:type="spellEnd"/>
            <w:r>
              <w:rPr>
                <w:szCs w:val="28"/>
              </w:rPr>
              <w:t xml:space="preserve"> уровня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90" w:rsidRDefault="005D7B90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212,1</w:t>
            </w:r>
          </w:p>
        </w:tc>
      </w:tr>
      <w:tr w:rsidR="00217775" w:rsidTr="0021777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2 07 00000 00 0000 150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rPr>
                <w:szCs w:val="28"/>
              </w:rPr>
            </w:pPr>
            <w:r w:rsidRPr="00217775">
              <w:rPr>
                <w:szCs w:val="28"/>
              </w:rPr>
              <w:t>Прочие безвозмездные поступления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105,0</w:t>
            </w:r>
          </w:p>
        </w:tc>
      </w:tr>
      <w:tr w:rsidR="00217775" w:rsidTr="0021777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2 07 05030 13 0000 150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rPr>
                <w:szCs w:val="28"/>
              </w:rPr>
            </w:pPr>
            <w:r w:rsidRPr="00217775">
              <w:rPr>
                <w:szCs w:val="28"/>
              </w:rPr>
              <w:t>Прочие безвозмездные поступления в бюджеты городских поступлений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105,0</w:t>
            </w:r>
          </w:p>
        </w:tc>
      </w:tr>
    </w:tbl>
    <w:p w:rsidR="00264EE6" w:rsidRDefault="00264EE6" w:rsidP="00264EE6">
      <w:pPr>
        <w:rPr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8B69E6" w:rsidRDefault="00264EE6" w:rsidP="00264EE6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3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FE024E">
        <w:rPr>
          <w:szCs w:val="28"/>
        </w:rPr>
        <w:t>22.12.2022 № 131</w:t>
      </w:r>
    </w:p>
    <w:p w:rsidR="003E5C9D" w:rsidRDefault="003E5C9D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</w:t>
      </w:r>
      <w:r w:rsidR="00BA5DD9">
        <w:rPr>
          <w:szCs w:val="28"/>
        </w:rPr>
        <w:t>4</w:t>
      </w:r>
      <w:r>
        <w:rPr>
          <w:szCs w:val="28"/>
        </w:rPr>
        <w:t xml:space="preserve"> декабря 202</w:t>
      </w:r>
      <w:r w:rsidR="00BA5DD9">
        <w:rPr>
          <w:szCs w:val="28"/>
        </w:rPr>
        <w:t>1</w:t>
      </w:r>
      <w:r>
        <w:rPr>
          <w:szCs w:val="28"/>
        </w:rPr>
        <w:t xml:space="preserve"> года № </w:t>
      </w:r>
      <w:r w:rsidR="00BA5DD9">
        <w:rPr>
          <w:szCs w:val="28"/>
        </w:rPr>
        <w:t>92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E024E">
        <w:rPr>
          <w:szCs w:val="28"/>
        </w:rPr>
        <w:t>22.12.2022 № 131</w:t>
      </w:r>
      <w:r>
        <w:rPr>
          <w:szCs w:val="28"/>
        </w:rPr>
        <w:t>)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5D3E" w:rsidRPr="002E1A5B" w:rsidRDefault="001C5D3E" w:rsidP="001C5D3E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1C5D3E" w:rsidRPr="00180F27" w:rsidRDefault="001C5D3E" w:rsidP="001C5D3E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1C5D3E" w:rsidRPr="00180F27" w:rsidTr="001C5D3E">
        <w:trPr>
          <w:trHeight w:val="284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1C5D3E" w:rsidRPr="00180F27" w:rsidTr="001C5D3E">
        <w:trPr>
          <w:trHeight w:val="287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1C5D3E" w:rsidRPr="00180F27" w:rsidRDefault="00D62940" w:rsidP="002533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59 105,4</w:t>
            </w:r>
          </w:p>
        </w:tc>
      </w:tr>
      <w:tr w:rsidR="001C5D3E" w:rsidRPr="00180F27" w:rsidTr="001C5D3E">
        <w:trPr>
          <w:trHeight w:val="43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891DAB" w:rsidP="00D629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D62940">
              <w:rPr>
                <w:b/>
                <w:szCs w:val="28"/>
              </w:rPr>
              <w:t> 736,9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1C5D3E" w:rsidRPr="00403BCE" w:rsidRDefault="00891DA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5D3E" w:rsidRPr="00403BC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891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91DAB">
              <w:rPr>
                <w:szCs w:val="28"/>
              </w:rPr>
              <w:t> 384,9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891DAB" w:rsidP="00D6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D62940">
              <w:rPr>
                <w:szCs w:val="28"/>
              </w:rPr>
              <w:t> 833,1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lastRenderedPageBreak/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A31E3D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DD1D0E">
              <w:rPr>
                <w:b/>
                <w:szCs w:val="28"/>
              </w:rPr>
              <w:t>5</w:t>
            </w:r>
            <w:r w:rsidR="001C5D3E">
              <w:rPr>
                <w:b/>
                <w:szCs w:val="28"/>
              </w:rPr>
              <w:t>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A31E3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DD1D0E">
              <w:rPr>
                <w:szCs w:val="28"/>
              </w:rPr>
              <w:t>5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C5D3E" w:rsidRPr="00180F27" w:rsidRDefault="00891DAB" w:rsidP="00D629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D62940">
              <w:rPr>
                <w:b/>
                <w:szCs w:val="28"/>
              </w:rPr>
              <w:t> 616,1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1C5D3E" w:rsidRPr="00180F27" w:rsidRDefault="00D62940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13 365,7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1C5D3E" w:rsidRPr="00180F27" w:rsidRDefault="00891DA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A95880" w:rsidRDefault="00017B9B" w:rsidP="00D629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D62940">
              <w:rPr>
                <w:b/>
                <w:szCs w:val="28"/>
              </w:rPr>
              <w:t> 350,9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017B9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5 540,2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017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7B9B">
              <w:rPr>
                <w:szCs w:val="28"/>
              </w:rPr>
              <w:t> 277,6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95880" w:rsidP="00D6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62940">
              <w:rPr>
                <w:szCs w:val="28"/>
              </w:rPr>
              <w:t> 031,1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1C5D3E" w:rsidRPr="00403BCE" w:rsidRDefault="002533B8" w:rsidP="00D6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62940">
              <w:rPr>
                <w:szCs w:val="28"/>
              </w:rPr>
              <w:t> 502,0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1C5D3E" w:rsidRPr="0040715E" w:rsidTr="001C5D3E">
        <w:tc>
          <w:tcPr>
            <w:tcW w:w="637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1C5D3E" w:rsidRPr="0040715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1C5D3E" w:rsidRPr="00180F27" w:rsidRDefault="004B38AA" w:rsidP="00D629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D62940">
              <w:rPr>
                <w:b/>
                <w:szCs w:val="28"/>
              </w:rPr>
              <w:t> 493,5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4B38AA" w:rsidP="00D6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62940">
              <w:rPr>
                <w:szCs w:val="28"/>
              </w:rPr>
              <w:t> 493,5</w:t>
            </w:r>
          </w:p>
        </w:tc>
      </w:tr>
      <w:tr w:rsidR="00F14ED3" w:rsidRPr="00F14ED3" w:rsidTr="001C5D3E">
        <w:tc>
          <w:tcPr>
            <w:tcW w:w="637" w:type="dxa"/>
            <w:vAlign w:val="center"/>
          </w:tcPr>
          <w:p w:rsidR="00F14ED3" w:rsidRDefault="00F14ED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F14ED3" w:rsidRPr="00180F27" w:rsidRDefault="00F14ED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  <w:tc>
          <w:tcPr>
            <w:tcW w:w="5670" w:type="dxa"/>
            <w:vAlign w:val="center"/>
          </w:tcPr>
          <w:p w:rsidR="00F14ED3" w:rsidRPr="00180F27" w:rsidRDefault="00F14ED3" w:rsidP="00F14ED3">
            <w:pPr>
              <w:jc w:val="left"/>
              <w:rPr>
                <w:b/>
                <w:szCs w:val="28"/>
              </w:rPr>
            </w:pPr>
            <w:r w:rsidRPr="00F14ED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F14ED3" w:rsidRDefault="00F14ED3" w:rsidP="00A958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100,0</w:t>
            </w:r>
          </w:p>
        </w:tc>
      </w:tr>
      <w:tr w:rsidR="00F14ED3" w:rsidRPr="00F14ED3" w:rsidTr="001C5D3E">
        <w:tc>
          <w:tcPr>
            <w:tcW w:w="637" w:type="dxa"/>
            <w:vAlign w:val="center"/>
          </w:tcPr>
          <w:p w:rsidR="00F14ED3" w:rsidRPr="00F14ED3" w:rsidRDefault="00F14ED3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F14ED3" w:rsidRPr="00F14ED3" w:rsidRDefault="00F14ED3" w:rsidP="001C5D3E">
            <w:pPr>
              <w:jc w:val="center"/>
              <w:rPr>
                <w:szCs w:val="28"/>
              </w:rPr>
            </w:pPr>
            <w:r w:rsidRPr="00F14ED3">
              <w:rPr>
                <w:szCs w:val="28"/>
              </w:rPr>
              <w:t>1006</w:t>
            </w:r>
          </w:p>
        </w:tc>
        <w:tc>
          <w:tcPr>
            <w:tcW w:w="5670" w:type="dxa"/>
            <w:vAlign w:val="center"/>
          </w:tcPr>
          <w:p w:rsidR="00F14ED3" w:rsidRPr="00F14ED3" w:rsidRDefault="00F14ED3" w:rsidP="00F14ED3">
            <w:pPr>
              <w:jc w:val="left"/>
              <w:rPr>
                <w:szCs w:val="28"/>
              </w:rPr>
            </w:pPr>
            <w:r w:rsidRPr="00F14ED3">
              <w:rPr>
                <w:szCs w:val="28"/>
              </w:rPr>
              <w:t>Другие вопросы в области</w:t>
            </w:r>
            <w:r>
              <w:rPr>
                <w:szCs w:val="28"/>
              </w:rPr>
              <w:t xml:space="preserve"> </w:t>
            </w:r>
            <w:r w:rsidRPr="00F14ED3">
              <w:rPr>
                <w:szCs w:val="28"/>
              </w:rPr>
              <w:t>социальной политики</w:t>
            </w:r>
          </w:p>
        </w:tc>
        <w:tc>
          <w:tcPr>
            <w:tcW w:w="1985" w:type="dxa"/>
            <w:vAlign w:val="center"/>
          </w:tcPr>
          <w:p w:rsidR="00F14ED3" w:rsidRPr="00F14ED3" w:rsidRDefault="00F14ED3" w:rsidP="00A95880">
            <w:pPr>
              <w:jc w:val="center"/>
              <w:rPr>
                <w:szCs w:val="28"/>
              </w:rPr>
            </w:pPr>
            <w:r w:rsidRPr="00F14ED3">
              <w:rPr>
                <w:szCs w:val="28"/>
              </w:rPr>
              <w:t>100,0</w:t>
            </w:r>
          </w:p>
        </w:tc>
      </w:tr>
      <w:tr w:rsidR="00F14ED3" w:rsidRPr="00180F27" w:rsidTr="001C5D3E">
        <w:tc>
          <w:tcPr>
            <w:tcW w:w="637" w:type="dxa"/>
            <w:vAlign w:val="center"/>
          </w:tcPr>
          <w:p w:rsidR="00F14ED3" w:rsidRPr="00180F27" w:rsidRDefault="00F14ED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F14ED3" w:rsidRPr="00180F27" w:rsidRDefault="00F14ED3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F14ED3" w:rsidRPr="00180F27" w:rsidRDefault="00F14ED3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F14ED3" w:rsidRPr="00180F27" w:rsidRDefault="00F14ED3" w:rsidP="00D629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62940">
              <w:rPr>
                <w:b/>
                <w:szCs w:val="28"/>
              </w:rPr>
              <w:t> 173,2</w:t>
            </w:r>
          </w:p>
        </w:tc>
      </w:tr>
      <w:tr w:rsidR="00F14ED3" w:rsidRPr="00180F27" w:rsidTr="001C5D3E">
        <w:tc>
          <w:tcPr>
            <w:tcW w:w="637" w:type="dxa"/>
            <w:vAlign w:val="center"/>
          </w:tcPr>
          <w:p w:rsidR="00F14ED3" w:rsidRPr="00180F27" w:rsidRDefault="00F14ED3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F14ED3" w:rsidRPr="00180F27" w:rsidRDefault="00F14ED3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F14ED3" w:rsidRPr="00180F27" w:rsidRDefault="00F14ED3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F14ED3" w:rsidRPr="00180F27" w:rsidRDefault="00F14ED3" w:rsidP="00D6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2940">
              <w:rPr>
                <w:szCs w:val="28"/>
              </w:rPr>
              <w:t> 173,2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14ED3" w:rsidRDefault="00F14ED3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4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FE024E">
        <w:rPr>
          <w:szCs w:val="28"/>
        </w:rPr>
        <w:t>22.12.2022 № 131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E024E">
        <w:rPr>
          <w:szCs w:val="28"/>
        </w:rPr>
        <w:t>22.12.2022 № 131</w:t>
      </w:r>
      <w:r>
        <w:rPr>
          <w:szCs w:val="28"/>
        </w:rPr>
        <w:t>)</w:t>
      </w:r>
    </w:p>
    <w:p w:rsidR="001C5D3E" w:rsidRDefault="001C5D3E" w:rsidP="001C5D3E">
      <w:pPr>
        <w:jc w:val="center"/>
        <w:rPr>
          <w:szCs w:val="28"/>
        </w:rPr>
      </w:pPr>
    </w:p>
    <w:p w:rsidR="001C5D3E" w:rsidRPr="00C55FD0" w:rsidRDefault="001C5D3E" w:rsidP="001C5D3E">
      <w:pPr>
        <w:jc w:val="center"/>
        <w:rPr>
          <w:szCs w:val="28"/>
        </w:rPr>
      </w:pPr>
    </w:p>
    <w:p w:rsidR="001C5D3E" w:rsidRPr="00EA7630" w:rsidRDefault="001C5D3E" w:rsidP="001C5D3E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>
        <w:rPr>
          <w:b/>
          <w:szCs w:val="28"/>
        </w:rPr>
        <w:t>фикации расходов бюджетов</w:t>
      </w:r>
      <w:proofErr w:type="gramEnd"/>
      <w:r>
        <w:rPr>
          <w:b/>
          <w:szCs w:val="28"/>
        </w:rPr>
        <w:t xml:space="preserve"> на 2022</w:t>
      </w:r>
      <w:r w:rsidRPr="00EA7630">
        <w:rPr>
          <w:b/>
          <w:szCs w:val="28"/>
        </w:rPr>
        <w:t xml:space="preserve"> год</w:t>
      </w:r>
    </w:p>
    <w:p w:rsidR="001C5D3E" w:rsidRDefault="001C5D3E" w:rsidP="001C5D3E">
      <w:pPr>
        <w:ind w:firstLine="708"/>
        <w:jc w:val="right"/>
        <w:rPr>
          <w:lang w:eastAsia="ar-SA"/>
        </w:rPr>
      </w:pPr>
    </w:p>
    <w:p w:rsidR="001C5D3E" w:rsidRDefault="001C5D3E" w:rsidP="001C5D3E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1C5D3E" w:rsidRPr="004E32B3" w:rsidRDefault="001C5D3E" w:rsidP="001C5D3E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№</w:t>
            </w:r>
          </w:p>
          <w:p w:rsidR="001C5D3E" w:rsidRPr="00DA2B85" w:rsidRDefault="001C5D3E" w:rsidP="001C5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Сумма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5</w:t>
            </w:r>
          </w:p>
        </w:tc>
      </w:tr>
      <w:tr w:rsidR="001C5D3E" w:rsidRPr="00DA2B85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A2B85" w:rsidRDefault="001C5D3E" w:rsidP="001C5D3E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2B6C49" w:rsidP="00A845D4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A845D4">
              <w:rPr>
                <w:b/>
              </w:rPr>
              <w:t> 105,4</w:t>
            </w:r>
          </w:p>
        </w:tc>
      </w:tr>
      <w:tr w:rsidR="001C5D3E" w:rsidRPr="009F6A57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9F6A57" w:rsidRDefault="001C5D3E" w:rsidP="001C5D3E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DD38D2" w:rsidP="00A845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845D4">
              <w:rPr>
                <w:b/>
              </w:rPr>
              <w:t> 493,4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8D3E21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DD38D2" w:rsidP="00A845D4">
            <w:pPr>
              <w:jc w:val="center"/>
            </w:pPr>
            <w:r>
              <w:t>8</w:t>
            </w:r>
            <w:r w:rsidR="00A845D4">
              <w:t> 493,4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D7377" w:rsidRDefault="00DD13D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13D8" w:rsidP="001C5D3E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38D2" w:rsidP="00A845D4">
            <w:pPr>
              <w:jc w:val="center"/>
            </w:pPr>
            <w:r>
              <w:t>8</w:t>
            </w:r>
            <w:r w:rsidR="00A845D4">
              <w:t> 423,4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10ED" w:rsidRDefault="00DD13D8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10ED" w:rsidRDefault="00DD13D8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38D2" w:rsidP="00A845D4">
            <w:pPr>
              <w:jc w:val="center"/>
            </w:pPr>
            <w:r>
              <w:t>7</w:t>
            </w:r>
            <w:r w:rsidR="00A845D4">
              <w:t> 303,4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DD38D2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</w:t>
            </w:r>
            <w:r w:rsidR="00DD38D2">
              <w:rPr>
                <w:szCs w:val="28"/>
              </w:rPr>
              <w:t> 354,0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A845D4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A845D4">
              <w:rPr>
                <w:szCs w:val="28"/>
              </w:rPr>
              <w:t> 947,7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38D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AD2ADB">
            <w:pPr>
              <w:rPr>
                <w:szCs w:val="28"/>
              </w:rPr>
            </w:pPr>
            <w:r w:rsidRPr="00E773DC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AD2AD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611C58">
              <w:rPr>
                <w:szCs w:val="28"/>
              </w:rPr>
              <w:t xml:space="preserve"> </w:t>
            </w:r>
            <w:r w:rsidRPr="00E773DC">
              <w:rPr>
                <w:szCs w:val="28"/>
              </w:rPr>
              <w:t>12</w:t>
            </w:r>
            <w:r w:rsidR="00611C58">
              <w:rPr>
                <w:szCs w:val="28"/>
              </w:rPr>
              <w:t>0</w:t>
            </w:r>
            <w:r w:rsidR="00B80406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AD2ADB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AD2ADB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>2</w:t>
            </w:r>
            <w:r w:rsidRPr="00E773DC">
              <w:rPr>
                <w:szCs w:val="28"/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AB7673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611C58">
              <w:rPr>
                <w:szCs w:val="28"/>
              </w:rPr>
              <w:t xml:space="preserve"> </w:t>
            </w:r>
            <w:r w:rsidRPr="00E773DC">
              <w:rPr>
                <w:szCs w:val="28"/>
              </w:rPr>
              <w:t>12</w:t>
            </w:r>
            <w:r w:rsidR="00611C58">
              <w:rPr>
                <w:szCs w:val="28"/>
              </w:rPr>
              <w:t>0</w:t>
            </w:r>
            <w:r w:rsidR="00AB7673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216BA3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</w:t>
            </w:r>
            <w:r w:rsidR="00216BA3">
              <w:rPr>
                <w:b/>
                <w:szCs w:val="28"/>
              </w:rPr>
              <w:t> 173,2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5417C9" w:rsidP="00216B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16BA3">
              <w:rPr>
                <w:szCs w:val="28"/>
              </w:rPr>
              <w:t> 173,2</w:t>
            </w:r>
          </w:p>
        </w:tc>
      </w:tr>
      <w:tr w:rsidR="00216BA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A3" w:rsidRPr="00E710ED" w:rsidRDefault="00216BA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6BA3" w:rsidRPr="00E710ED" w:rsidRDefault="00216BA3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BA3" w:rsidRDefault="00216BA3" w:rsidP="001C5D3E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A3" w:rsidRPr="00E710ED" w:rsidRDefault="00216BA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BA3" w:rsidRPr="00E773DC" w:rsidRDefault="00216BA3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2 173,2</w:t>
            </w:r>
          </w:p>
        </w:tc>
      </w:tr>
      <w:tr w:rsidR="00216BA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A3" w:rsidRPr="00E710ED" w:rsidRDefault="00216BA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6BA3" w:rsidRPr="00E710ED" w:rsidRDefault="00216BA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BA3" w:rsidRPr="00E710ED" w:rsidRDefault="00216BA3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A3" w:rsidRPr="00E710ED" w:rsidRDefault="00216BA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BA3" w:rsidRPr="00E773DC" w:rsidRDefault="00216BA3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2 173,2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216BA3">
            <w:pPr>
              <w:jc w:val="center"/>
            </w:pPr>
            <w:r>
              <w:t>1</w:t>
            </w:r>
            <w:r w:rsidR="00216BA3">
              <w:t> 612,2</w:t>
            </w: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216BA3" w:rsidP="001C5D3E">
            <w:pPr>
              <w:jc w:val="center"/>
            </w:pPr>
            <w:r>
              <w:t>560,7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5417C9" w:rsidP="001C5D3E">
            <w:pPr>
              <w:jc w:val="center"/>
            </w:pPr>
            <w:r>
              <w:t>0,4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2B6C49" w:rsidP="001C5D3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822D8">
              <w:rPr>
                <w:b/>
              </w:rPr>
              <w:t>5</w:t>
            </w:r>
            <w:r w:rsidR="00A54A40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3822D8" w:rsidP="002B6C49">
            <w:pPr>
              <w:jc w:val="center"/>
            </w:pPr>
            <w:r>
              <w:t>3</w:t>
            </w:r>
            <w:r w:rsidR="002B6C49">
              <w:t>1</w:t>
            </w:r>
            <w:r>
              <w:t>5</w:t>
            </w:r>
            <w:r w:rsidR="00A54A40"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2B6C49" w:rsidP="002B6C49">
            <w:pPr>
              <w:jc w:val="center"/>
            </w:pPr>
            <w:r>
              <w:t>315</w:t>
            </w:r>
            <w:r w:rsidR="00A54A40"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822D8" w:rsidP="001C5D3E">
            <w:pPr>
              <w:jc w:val="center"/>
            </w:pPr>
            <w:r>
              <w:t>315</w:t>
            </w:r>
            <w:r w:rsidR="00A54A40"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822D8" w:rsidP="001C5D3E">
            <w:pPr>
              <w:jc w:val="center"/>
            </w:pPr>
            <w:r>
              <w:t>315</w:t>
            </w:r>
            <w:r w:rsidR="00A54A40"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2B6C49" w:rsidP="0093182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1F11B0">
              <w:rPr>
                <w:b/>
              </w:rPr>
              <w:t>6</w:t>
            </w:r>
            <w:r w:rsidR="00A54A40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2B6C49" w:rsidP="001F11B0">
            <w:pPr>
              <w:jc w:val="center"/>
            </w:pPr>
            <w:r>
              <w:t>84</w:t>
            </w:r>
            <w:r w:rsidR="001F11B0">
              <w:t>6</w:t>
            </w:r>
            <w:r w:rsidR="00A54A40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2B6C49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9" w:rsidRPr="00E710ED" w:rsidRDefault="002B6C49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C49" w:rsidRDefault="002B6C49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49" w:rsidRDefault="002B6C49" w:rsidP="001C5D3E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9" w:rsidRPr="00E710ED" w:rsidRDefault="002B6C49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49" w:rsidRPr="00E710ED" w:rsidRDefault="002B6C49" w:rsidP="0010328A">
            <w:pPr>
              <w:jc w:val="center"/>
            </w:pPr>
            <w:r>
              <w:t>846,0</w:t>
            </w:r>
          </w:p>
        </w:tc>
        <w:tc>
          <w:tcPr>
            <w:tcW w:w="2160" w:type="dxa"/>
            <w:vAlign w:val="center"/>
          </w:tcPr>
          <w:p w:rsidR="002B6C49" w:rsidRPr="00E710ED" w:rsidRDefault="002B6C49" w:rsidP="001C5D3E">
            <w:pPr>
              <w:jc w:val="center"/>
            </w:pPr>
          </w:p>
        </w:tc>
      </w:tr>
      <w:tr w:rsidR="002B6C49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9" w:rsidRPr="00E710ED" w:rsidRDefault="002B6C49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C49" w:rsidRDefault="002B6C49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49" w:rsidRPr="00E710ED" w:rsidRDefault="002B6C49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9" w:rsidRPr="00E710ED" w:rsidRDefault="002B6C49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49" w:rsidRPr="00E710ED" w:rsidRDefault="002B6C49" w:rsidP="0010328A">
            <w:pPr>
              <w:jc w:val="center"/>
            </w:pPr>
            <w:r>
              <w:t>846,0</w:t>
            </w:r>
          </w:p>
        </w:tc>
        <w:tc>
          <w:tcPr>
            <w:tcW w:w="2160" w:type="dxa"/>
            <w:vAlign w:val="center"/>
          </w:tcPr>
          <w:p w:rsidR="002B6C49" w:rsidRPr="00E710ED" w:rsidRDefault="002B6C49" w:rsidP="001C5D3E">
            <w:pPr>
              <w:jc w:val="center"/>
            </w:pPr>
          </w:p>
        </w:tc>
      </w:tr>
      <w:tr w:rsidR="002B6C49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9" w:rsidRPr="00E710ED" w:rsidRDefault="002B6C49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C49" w:rsidRDefault="002B6C49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49" w:rsidRPr="00E710ED" w:rsidRDefault="002B6C49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9" w:rsidRPr="00E710ED" w:rsidRDefault="002B6C49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49" w:rsidRPr="00E710ED" w:rsidRDefault="002B6C49" w:rsidP="0010328A">
            <w:pPr>
              <w:jc w:val="center"/>
            </w:pPr>
            <w:r>
              <w:t>846,0</w:t>
            </w:r>
          </w:p>
        </w:tc>
        <w:tc>
          <w:tcPr>
            <w:tcW w:w="2160" w:type="dxa"/>
            <w:vAlign w:val="center"/>
          </w:tcPr>
          <w:p w:rsidR="002B6C49" w:rsidRPr="00E710ED" w:rsidRDefault="002B6C49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D51598" w:rsidP="007A1910">
            <w:pPr>
              <w:jc w:val="center"/>
              <w:rPr>
                <w:b/>
              </w:rPr>
            </w:pPr>
            <w:r>
              <w:rPr>
                <w:b/>
              </w:rPr>
              <w:t>13 365,7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D51598" w:rsidP="007A1910">
            <w:pPr>
              <w:jc w:val="center"/>
            </w:pPr>
            <w:r>
              <w:t>13 365,7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D51598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8" w:rsidRPr="00E710ED" w:rsidRDefault="00D5159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598" w:rsidRPr="00560A8C" w:rsidRDefault="00D51598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598" w:rsidRDefault="00D51598" w:rsidP="001C5D3E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8" w:rsidRPr="00E710ED" w:rsidRDefault="00D5159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598" w:rsidRPr="00E710ED" w:rsidRDefault="00D51598" w:rsidP="00E654F9">
            <w:pPr>
              <w:jc w:val="center"/>
            </w:pPr>
            <w:r>
              <w:t>13 365,7</w:t>
            </w:r>
          </w:p>
        </w:tc>
        <w:tc>
          <w:tcPr>
            <w:tcW w:w="2160" w:type="dxa"/>
            <w:vAlign w:val="center"/>
          </w:tcPr>
          <w:p w:rsidR="00D51598" w:rsidRPr="00E710ED" w:rsidRDefault="00D51598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B51772" w:rsidP="00D51598">
            <w:pPr>
              <w:jc w:val="center"/>
            </w:pPr>
            <w:r>
              <w:t>6</w:t>
            </w:r>
            <w:r w:rsidR="00D51598">
              <w:t> 825,7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D51598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8" w:rsidRPr="00E710ED" w:rsidRDefault="00D5159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598" w:rsidRPr="00023346" w:rsidRDefault="00D51598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598" w:rsidRPr="00E710ED" w:rsidRDefault="00D51598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8" w:rsidRPr="00E710ED" w:rsidRDefault="00D51598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598" w:rsidRPr="00E710ED" w:rsidRDefault="00D51598" w:rsidP="00E654F9">
            <w:pPr>
              <w:jc w:val="center"/>
            </w:pPr>
            <w:r>
              <w:t>6 825,7</w:t>
            </w:r>
          </w:p>
        </w:tc>
        <w:tc>
          <w:tcPr>
            <w:tcW w:w="2160" w:type="dxa"/>
            <w:vAlign w:val="center"/>
          </w:tcPr>
          <w:p w:rsidR="00D51598" w:rsidRPr="00E710ED" w:rsidRDefault="00D51598" w:rsidP="001C5D3E">
            <w:pPr>
              <w:jc w:val="center"/>
            </w:pPr>
          </w:p>
        </w:tc>
      </w:tr>
      <w:tr w:rsidR="00C93DFB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B" w:rsidRPr="00E710ED" w:rsidRDefault="00C93DFB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DFB" w:rsidRDefault="00C93DFB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DFB" w:rsidRPr="00E710ED" w:rsidRDefault="00C93DFB" w:rsidP="00DC352C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FB" w:rsidRDefault="00C93DFB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DFB" w:rsidRDefault="00C93DFB" w:rsidP="00781C8D">
            <w:pPr>
              <w:jc w:val="center"/>
            </w:pPr>
            <w:r>
              <w:t>6 540,0</w:t>
            </w:r>
          </w:p>
        </w:tc>
        <w:tc>
          <w:tcPr>
            <w:tcW w:w="2160" w:type="dxa"/>
            <w:vAlign w:val="center"/>
          </w:tcPr>
          <w:p w:rsidR="00C93DFB" w:rsidRPr="00E710ED" w:rsidRDefault="00C93DFB" w:rsidP="001C5D3E">
            <w:pPr>
              <w:jc w:val="center"/>
            </w:pPr>
          </w:p>
        </w:tc>
      </w:tr>
      <w:tr w:rsidR="00C93DFB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B" w:rsidRPr="00E710ED" w:rsidRDefault="00C93DFB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DFB" w:rsidRPr="00023346" w:rsidRDefault="00C93DFB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DFB" w:rsidRPr="00E710ED" w:rsidRDefault="00C93DFB" w:rsidP="0019010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FB" w:rsidRDefault="00C93DFB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DFB" w:rsidRDefault="00C93DFB" w:rsidP="00781C8D">
            <w:pPr>
              <w:jc w:val="center"/>
            </w:pPr>
            <w:r>
              <w:t>6 540,0</w:t>
            </w:r>
          </w:p>
        </w:tc>
        <w:tc>
          <w:tcPr>
            <w:tcW w:w="2160" w:type="dxa"/>
            <w:vAlign w:val="center"/>
          </w:tcPr>
          <w:p w:rsidR="00C93DFB" w:rsidRPr="00E710ED" w:rsidRDefault="00C93DFB" w:rsidP="001C5D3E">
            <w:pPr>
              <w:jc w:val="center"/>
            </w:pPr>
          </w:p>
        </w:tc>
      </w:tr>
      <w:tr w:rsidR="00B51772" w:rsidRPr="00D03EA5" w:rsidTr="00B5177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D03EA5" w:rsidRDefault="00B51772" w:rsidP="001032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772" w:rsidRPr="00B51772" w:rsidRDefault="00B51772" w:rsidP="0010328A">
            <w:pPr>
              <w:rPr>
                <w:b/>
                <w:szCs w:val="28"/>
              </w:rPr>
            </w:pPr>
            <w:r w:rsidRPr="00B51772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социально ориентированных некоммерческих организаций»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D03EA5" w:rsidRDefault="00B51772" w:rsidP="00B51772">
            <w:pPr>
              <w:jc w:val="center"/>
              <w:rPr>
                <w:b/>
              </w:rPr>
            </w:pPr>
            <w:r w:rsidRPr="00D03EA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03EA5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D03EA5" w:rsidRDefault="00B51772" w:rsidP="0010328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403BCE" w:rsidRDefault="00B51772" w:rsidP="0010328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160" w:type="dxa"/>
            <w:vAlign w:val="center"/>
          </w:tcPr>
          <w:p w:rsidR="00B51772" w:rsidRPr="00D03EA5" w:rsidRDefault="00B51772" w:rsidP="0010328A">
            <w:pPr>
              <w:jc w:val="center"/>
              <w:rPr>
                <w:b/>
              </w:rPr>
            </w:pPr>
          </w:p>
        </w:tc>
      </w:tr>
      <w:tr w:rsidR="00B51772" w:rsidRPr="00E710ED" w:rsidTr="00B5177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B51772" w:rsidRDefault="00B51772" w:rsidP="0010328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772" w:rsidRPr="00B51772" w:rsidRDefault="00B51772" w:rsidP="0010328A">
            <w:pPr>
              <w:rPr>
                <w:szCs w:val="28"/>
              </w:rPr>
            </w:pPr>
            <w:r w:rsidRPr="00B51772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B51772" w:rsidRDefault="00B51772" w:rsidP="0010328A">
            <w:pPr>
              <w:jc w:val="center"/>
            </w:pPr>
            <w:r>
              <w:t>15</w:t>
            </w:r>
            <w:r w:rsidRPr="00B51772">
              <w:t xml:space="preserve">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B51772" w:rsidRDefault="00B51772" w:rsidP="0010328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B51772" w:rsidRDefault="00B51772" w:rsidP="0010328A">
            <w:pPr>
              <w:jc w:val="center"/>
            </w:pPr>
            <w:r>
              <w:t>100,0</w:t>
            </w:r>
          </w:p>
        </w:tc>
        <w:tc>
          <w:tcPr>
            <w:tcW w:w="2160" w:type="dxa"/>
            <w:vAlign w:val="center"/>
          </w:tcPr>
          <w:p w:rsidR="00B51772" w:rsidRPr="00B51772" w:rsidRDefault="00B51772" w:rsidP="0010328A">
            <w:pPr>
              <w:jc w:val="center"/>
              <w:rPr>
                <w:b/>
              </w:rPr>
            </w:pPr>
          </w:p>
        </w:tc>
      </w:tr>
      <w:tr w:rsidR="00B51772" w:rsidRPr="00E710ED" w:rsidTr="00B5177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B51772" w:rsidRDefault="00B51772" w:rsidP="0010328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772" w:rsidRPr="00B51772" w:rsidRDefault="00B51772" w:rsidP="0010328A">
            <w:pPr>
              <w:rPr>
                <w:szCs w:val="28"/>
              </w:rPr>
            </w:pPr>
            <w:r w:rsidRPr="00B51772">
              <w:rPr>
                <w:szCs w:val="28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B51772" w:rsidRDefault="00B51772" w:rsidP="00B51772">
            <w:pPr>
              <w:jc w:val="center"/>
            </w:pPr>
            <w:r w:rsidRPr="00B51772">
              <w:t>1</w:t>
            </w:r>
            <w:r>
              <w:t>5</w:t>
            </w:r>
            <w:r w:rsidRPr="00B51772">
              <w:t xml:space="preserve">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B51772" w:rsidRDefault="00B51772" w:rsidP="0010328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B51772" w:rsidRDefault="00B51772" w:rsidP="0010328A">
            <w:pPr>
              <w:jc w:val="center"/>
            </w:pPr>
            <w:r>
              <w:t>100,0</w:t>
            </w:r>
          </w:p>
        </w:tc>
        <w:tc>
          <w:tcPr>
            <w:tcW w:w="2160" w:type="dxa"/>
            <w:vAlign w:val="center"/>
          </w:tcPr>
          <w:p w:rsidR="00B51772" w:rsidRPr="00B51772" w:rsidRDefault="00B51772" w:rsidP="0010328A">
            <w:pPr>
              <w:jc w:val="center"/>
              <w:rPr>
                <w:b/>
              </w:rPr>
            </w:pPr>
          </w:p>
        </w:tc>
      </w:tr>
      <w:tr w:rsidR="00B51772" w:rsidRPr="00E710ED" w:rsidTr="00B5177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B51772" w:rsidRDefault="00B51772" w:rsidP="0010328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772" w:rsidRPr="00B51772" w:rsidRDefault="00B51772" w:rsidP="0010328A">
            <w:pPr>
              <w:rPr>
                <w:szCs w:val="28"/>
              </w:rPr>
            </w:pPr>
            <w:r w:rsidRPr="00B51772">
              <w:rPr>
                <w:szCs w:val="28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B51772" w:rsidRDefault="00B51772" w:rsidP="00B51772">
            <w:pPr>
              <w:jc w:val="center"/>
            </w:pPr>
            <w:r w:rsidRPr="00B51772">
              <w:t>1</w:t>
            </w:r>
            <w:r>
              <w:t>5</w:t>
            </w:r>
            <w:r w:rsidRPr="00B51772">
              <w:t xml:space="preserve"> 1 01 11</w:t>
            </w:r>
            <w:r>
              <w:t>60</w:t>
            </w:r>
            <w:r w:rsidRPr="00B51772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B51772" w:rsidRDefault="00B51772" w:rsidP="0010328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B51772" w:rsidRDefault="00B51772" w:rsidP="0010328A">
            <w:pPr>
              <w:jc w:val="center"/>
            </w:pPr>
            <w:r>
              <w:t>100,0</w:t>
            </w:r>
          </w:p>
        </w:tc>
        <w:tc>
          <w:tcPr>
            <w:tcW w:w="2160" w:type="dxa"/>
            <w:vAlign w:val="center"/>
          </w:tcPr>
          <w:p w:rsidR="00B51772" w:rsidRPr="00B51772" w:rsidRDefault="00B51772" w:rsidP="0010328A">
            <w:pPr>
              <w:jc w:val="center"/>
              <w:rPr>
                <w:b/>
              </w:rPr>
            </w:pPr>
          </w:p>
        </w:tc>
      </w:tr>
      <w:tr w:rsidR="00B51772" w:rsidRPr="00E710ED" w:rsidTr="00B5177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B51772" w:rsidRDefault="00B51772" w:rsidP="0010328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772" w:rsidRPr="00B51772" w:rsidRDefault="00B51772" w:rsidP="0010328A">
            <w:pPr>
              <w:rPr>
                <w:szCs w:val="28"/>
              </w:rPr>
            </w:pPr>
            <w:r w:rsidRPr="00B51772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B51772" w:rsidRDefault="00B51772" w:rsidP="0010328A">
            <w:pPr>
              <w:jc w:val="center"/>
            </w:pPr>
            <w:r w:rsidRPr="00B51772">
              <w:t>1</w:t>
            </w:r>
            <w:r>
              <w:t>5</w:t>
            </w:r>
            <w:r w:rsidRPr="00B51772">
              <w:t xml:space="preserve"> 1 01 11</w:t>
            </w:r>
            <w:r>
              <w:t>60</w:t>
            </w:r>
            <w:r w:rsidRPr="00B51772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772" w:rsidRPr="00B51772" w:rsidRDefault="00B51772" w:rsidP="0010328A">
            <w:pPr>
              <w:jc w:val="center"/>
            </w:pPr>
            <w:r>
              <w:t>6</w:t>
            </w:r>
            <w:r w:rsidRPr="00B51772"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772" w:rsidRPr="00B51772" w:rsidRDefault="00B51772" w:rsidP="0010328A">
            <w:pPr>
              <w:jc w:val="center"/>
            </w:pPr>
            <w:r>
              <w:t>100,0</w:t>
            </w:r>
          </w:p>
        </w:tc>
        <w:tc>
          <w:tcPr>
            <w:tcW w:w="2160" w:type="dxa"/>
            <w:vAlign w:val="center"/>
          </w:tcPr>
          <w:p w:rsidR="00B51772" w:rsidRPr="00B51772" w:rsidRDefault="00B51772" w:rsidP="0010328A">
            <w:pPr>
              <w:jc w:val="center"/>
              <w:rPr>
                <w:b/>
              </w:rPr>
            </w:pPr>
          </w:p>
        </w:tc>
      </w:tr>
      <w:tr w:rsidR="00A54A40" w:rsidRPr="00BB560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B560C" w:rsidRDefault="00A54A40" w:rsidP="001C5D3E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6764D2" w:rsidP="00D5159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51598">
              <w:rPr>
                <w:b/>
              </w:rPr>
              <w:t> 311,4</w:t>
            </w:r>
          </w:p>
        </w:tc>
        <w:tc>
          <w:tcPr>
            <w:tcW w:w="2160" w:type="dxa"/>
            <w:vAlign w:val="center"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6764D2" w:rsidP="00D51598">
            <w:pPr>
              <w:jc w:val="center"/>
            </w:pPr>
            <w:r>
              <w:t>17</w:t>
            </w:r>
            <w:r w:rsidR="00D51598">
              <w:t> 311,4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764D2" w:rsidP="00D51598">
            <w:pPr>
              <w:jc w:val="center"/>
            </w:pPr>
            <w:r>
              <w:t>6</w:t>
            </w:r>
            <w:r w:rsidR="00D51598">
              <w:t> 104,9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764D2">
            <w:pPr>
              <w:jc w:val="center"/>
            </w:pPr>
            <w:r>
              <w:t>4</w:t>
            </w:r>
            <w:r w:rsidR="006764D2">
              <w:t> 381,1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764D2" w:rsidP="00611C58">
            <w:pPr>
              <w:jc w:val="center"/>
            </w:pPr>
            <w:r>
              <w:t>4 066,3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6753C7" w:rsidP="006764D2">
            <w:pPr>
              <w:jc w:val="center"/>
            </w:pPr>
            <w:r>
              <w:t>20</w:t>
            </w:r>
            <w:r w:rsidR="006764D2">
              <w:t>2</w:t>
            </w:r>
            <w:r w:rsidR="00A54A40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6764D2" w:rsidP="001C5D3E">
            <w:pPr>
              <w:jc w:val="center"/>
            </w:pPr>
            <w:r>
              <w:t>112,8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D51598" w:rsidP="00D6762D">
            <w:pPr>
              <w:jc w:val="center"/>
            </w:pPr>
            <w:r>
              <w:t>708,5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D51598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8" w:rsidRPr="00E710ED" w:rsidRDefault="00D5159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598" w:rsidRPr="00023346" w:rsidRDefault="00D51598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598" w:rsidRPr="00E710ED" w:rsidRDefault="00D51598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8" w:rsidRPr="00E710ED" w:rsidRDefault="00D51598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598" w:rsidRPr="00E710ED" w:rsidRDefault="00D51598" w:rsidP="00E654F9">
            <w:pPr>
              <w:jc w:val="center"/>
            </w:pPr>
            <w:r>
              <w:t>708,5</w:t>
            </w:r>
          </w:p>
        </w:tc>
        <w:tc>
          <w:tcPr>
            <w:tcW w:w="2160" w:type="dxa"/>
            <w:vAlign w:val="center"/>
          </w:tcPr>
          <w:p w:rsidR="00D51598" w:rsidRPr="00E710ED" w:rsidRDefault="00D51598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D51598" w:rsidP="001C5D3E">
            <w:pPr>
              <w:jc w:val="center"/>
            </w:pPr>
            <w:r>
              <w:t>230,2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D51598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8" w:rsidRPr="00E710ED" w:rsidRDefault="00D5159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598" w:rsidRPr="00023346" w:rsidRDefault="00D51598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598" w:rsidRPr="00E710ED" w:rsidRDefault="00D51598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8" w:rsidRPr="00E710ED" w:rsidRDefault="00D51598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598" w:rsidRPr="00E710ED" w:rsidRDefault="00D51598" w:rsidP="00E654F9">
            <w:pPr>
              <w:jc w:val="center"/>
            </w:pPr>
            <w:r>
              <w:t>230,2</w:t>
            </w:r>
          </w:p>
        </w:tc>
        <w:tc>
          <w:tcPr>
            <w:tcW w:w="2160" w:type="dxa"/>
            <w:vAlign w:val="center"/>
          </w:tcPr>
          <w:p w:rsidR="00D51598" w:rsidRPr="00E710ED" w:rsidRDefault="00D51598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D51598" w:rsidP="006B593C">
            <w:pPr>
              <w:jc w:val="center"/>
            </w:pPr>
            <w:r>
              <w:t>521</w:t>
            </w:r>
            <w:r w:rsidR="00A54A40">
              <w:t>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D51598" w:rsidP="006B593C">
            <w:pPr>
              <w:jc w:val="center"/>
            </w:pPr>
            <w:r>
              <w:t>521</w:t>
            </w:r>
            <w:r w:rsidR="006764D2">
              <w:t>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D03B1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B1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A54A40" w:rsidRPr="00D03B1C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7689" w:rsidRDefault="00A54A40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6764D2" w:rsidP="001C5D3E">
            <w:pPr>
              <w:jc w:val="center"/>
            </w:pPr>
            <w:r>
              <w:t>250,4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6764D2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2" w:rsidRPr="00957689" w:rsidRDefault="006764D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64D2" w:rsidRPr="00E710ED" w:rsidRDefault="006764D2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2" w:rsidRPr="00957689" w:rsidRDefault="006764D2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2" w:rsidRPr="00957689" w:rsidRDefault="006764D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2" w:rsidRPr="00957689" w:rsidRDefault="006764D2" w:rsidP="00781C8D">
            <w:pPr>
              <w:jc w:val="center"/>
            </w:pPr>
            <w:r>
              <w:t>250,4</w:t>
            </w:r>
          </w:p>
        </w:tc>
        <w:tc>
          <w:tcPr>
            <w:tcW w:w="2160" w:type="dxa"/>
            <w:vAlign w:val="center"/>
          </w:tcPr>
          <w:p w:rsidR="006764D2" w:rsidRPr="00957689" w:rsidRDefault="006764D2" w:rsidP="001C5D3E">
            <w:pPr>
              <w:jc w:val="center"/>
            </w:pPr>
          </w:p>
        </w:tc>
      </w:tr>
      <w:tr w:rsidR="006764D2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2" w:rsidRPr="00957689" w:rsidRDefault="006764D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64D2" w:rsidRPr="006A5288" w:rsidRDefault="006764D2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2" w:rsidRPr="00957689" w:rsidRDefault="006764D2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2" w:rsidRPr="00957689" w:rsidRDefault="006764D2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2" w:rsidRPr="00957689" w:rsidRDefault="006764D2" w:rsidP="00781C8D">
            <w:pPr>
              <w:jc w:val="center"/>
            </w:pPr>
            <w:r>
              <w:t>250,4</w:t>
            </w:r>
          </w:p>
        </w:tc>
        <w:tc>
          <w:tcPr>
            <w:tcW w:w="2160" w:type="dxa"/>
            <w:vAlign w:val="center"/>
          </w:tcPr>
          <w:p w:rsidR="006764D2" w:rsidRPr="00957689" w:rsidRDefault="006764D2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764D2" w:rsidP="00162CCC">
            <w:pPr>
              <w:jc w:val="center"/>
            </w:pPr>
            <w:r>
              <w:t>9 526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6764D2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2" w:rsidRPr="00957689" w:rsidRDefault="006764D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64D2" w:rsidRPr="00E710ED" w:rsidRDefault="006764D2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2" w:rsidRPr="00E710ED" w:rsidRDefault="006764D2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2" w:rsidRPr="00E710ED" w:rsidRDefault="006764D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2" w:rsidRDefault="006764D2" w:rsidP="00781C8D">
            <w:pPr>
              <w:jc w:val="center"/>
            </w:pPr>
            <w:r>
              <w:t>9 526,8</w:t>
            </w:r>
          </w:p>
        </w:tc>
        <w:tc>
          <w:tcPr>
            <w:tcW w:w="2302" w:type="dxa"/>
            <w:gridSpan w:val="2"/>
            <w:vAlign w:val="center"/>
          </w:tcPr>
          <w:p w:rsidR="006764D2" w:rsidRPr="00957689" w:rsidRDefault="006764D2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764D2" w:rsidP="006753C7">
            <w:pPr>
              <w:jc w:val="center"/>
            </w:pPr>
            <w:r>
              <w:t>9 384,2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764D2" w:rsidP="001C5D3E">
            <w:pPr>
              <w:jc w:val="center"/>
            </w:pPr>
            <w:r>
              <w:t>142,7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EA5" w:rsidRDefault="00A54A40" w:rsidP="001C5D3E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9C6BB6" w:rsidP="009A4AE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A4AEA">
              <w:rPr>
                <w:b/>
              </w:rPr>
              <w:t> 350,9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9C6BB6" w:rsidP="009A4AEA">
            <w:pPr>
              <w:jc w:val="center"/>
            </w:pPr>
            <w:r>
              <w:t>16</w:t>
            </w:r>
            <w:r w:rsidR="009A4AEA">
              <w:t> 350,9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9C6BB6" w:rsidP="00F250AD">
            <w:pPr>
              <w:jc w:val="center"/>
            </w:pPr>
            <w:r>
              <w:t>10,7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9C6BB6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B6" w:rsidRPr="00E710ED" w:rsidRDefault="009C6BB6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6BB6" w:rsidRDefault="009C6BB6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BB6" w:rsidRPr="00C83DCC" w:rsidRDefault="009C6B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B6" w:rsidRDefault="009C6BB6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BB6" w:rsidRPr="00403BCE" w:rsidRDefault="009C6BB6" w:rsidP="00781C8D">
            <w:pPr>
              <w:jc w:val="center"/>
            </w:pPr>
            <w:r>
              <w:t>10,7</w:t>
            </w:r>
          </w:p>
        </w:tc>
        <w:tc>
          <w:tcPr>
            <w:tcW w:w="2160" w:type="dxa"/>
            <w:vAlign w:val="center"/>
          </w:tcPr>
          <w:p w:rsidR="009C6BB6" w:rsidRPr="00E710ED" w:rsidRDefault="009C6BB6" w:rsidP="001C5D3E">
            <w:pPr>
              <w:jc w:val="center"/>
            </w:pPr>
          </w:p>
        </w:tc>
      </w:tr>
      <w:tr w:rsidR="009C6BB6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6" w:rsidRPr="00E710ED" w:rsidRDefault="009C6BB6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BB6" w:rsidRPr="00E710ED" w:rsidRDefault="009C6BB6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B6" w:rsidRPr="00C83DCC" w:rsidRDefault="009C6B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BB6" w:rsidRPr="003F553D" w:rsidRDefault="009C6B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B6" w:rsidRPr="00403BCE" w:rsidRDefault="009C6BB6" w:rsidP="00781C8D">
            <w:pPr>
              <w:jc w:val="center"/>
            </w:pPr>
            <w:r>
              <w:t>10,7</w:t>
            </w:r>
          </w:p>
        </w:tc>
        <w:tc>
          <w:tcPr>
            <w:tcW w:w="2160" w:type="dxa"/>
            <w:vAlign w:val="center"/>
          </w:tcPr>
          <w:p w:rsidR="009C6BB6" w:rsidRPr="00E710ED" w:rsidRDefault="009C6BB6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FC624A" w:rsidP="001C5D3E">
            <w:pPr>
              <w:rPr>
                <w:szCs w:val="28"/>
              </w:rPr>
            </w:pPr>
            <w:hyperlink r:id="rId8" w:history="1">
              <w:r w:rsidR="00A54A40" w:rsidRPr="000D432A">
                <w:rPr>
                  <w:szCs w:val="28"/>
                </w:rPr>
                <w:t>Федеральный проект</w:t>
              </w:r>
            </w:hyperlink>
            <w:r w:rsidR="00A54A40">
              <w:rPr>
                <w:szCs w:val="28"/>
              </w:rPr>
              <w:t xml:space="preserve"> «</w:t>
            </w:r>
            <w:r w:rsidR="00A54A40" w:rsidRPr="000D432A">
              <w:rPr>
                <w:szCs w:val="28"/>
              </w:rPr>
              <w:t>Обеспечение устойчивого сокращения непригодного</w:t>
            </w:r>
            <w:r w:rsidR="00A54A40"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F44C4B">
            <w:pPr>
              <w:jc w:val="center"/>
            </w:pPr>
            <w:r>
              <w:t>5 529,5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1 748,8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DC2EEA">
            <w:pPr>
              <w:jc w:val="center"/>
            </w:pPr>
            <w:r>
              <w:t>1 509,8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239,0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3 753,0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DC2EEA">
            <w:pPr>
              <w:jc w:val="center"/>
            </w:pPr>
            <w:r>
              <w:t>3 564</w:t>
            </w:r>
            <w:r w:rsidR="00332798">
              <w:t>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0D432A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188</w:t>
            </w:r>
            <w:r w:rsidR="00A54A40">
              <w:t>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A27A4D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27,7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25,5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8E471A" w:rsidP="00332798">
            <w:pPr>
              <w:jc w:val="center"/>
            </w:pPr>
            <w:r>
              <w:t>2,2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4741FA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C0169B">
            <w:pPr>
              <w:jc w:val="center"/>
            </w:pPr>
            <w:r>
              <w:rPr>
                <w:szCs w:val="28"/>
              </w:rPr>
              <w:t>1</w:t>
            </w:r>
            <w:r w:rsidR="00C0169B">
              <w:rPr>
                <w:szCs w:val="28"/>
              </w:rPr>
              <w:t> 277,6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C0169B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E710ED" w:rsidRDefault="00C0169B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69B" w:rsidRDefault="00C0169B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Default="00C0169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023346" w:rsidRDefault="00C0169B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Default="00C0169B" w:rsidP="00781C8D">
            <w:pPr>
              <w:jc w:val="center"/>
            </w:pPr>
            <w:r>
              <w:rPr>
                <w:szCs w:val="28"/>
              </w:rPr>
              <w:t>1 277,6</w:t>
            </w:r>
          </w:p>
        </w:tc>
        <w:tc>
          <w:tcPr>
            <w:tcW w:w="2160" w:type="dxa"/>
            <w:vAlign w:val="center"/>
          </w:tcPr>
          <w:p w:rsidR="00C0169B" w:rsidRPr="00E710ED" w:rsidRDefault="00C0169B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C01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0169B">
              <w:rPr>
                <w:szCs w:val="28"/>
              </w:rPr>
              <w:t> 220,1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C0169B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E710ED" w:rsidRDefault="00C0169B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69B" w:rsidRDefault="00C0169B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Pr="00023346" w:rsidRDefault="00C0169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023346" w:rsidRDefault="00C0169B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Default="00C0169B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1 220,1</w:t>
            </w:r>
          </w:p>
        </w:tc>
        <w:tc>
          <w:tcPr>
            <w:tcW w:w="2160" w:type="dxa"/>
            <w:vAlign w:val="center"/>
          </w:tcPr>
          <w:p w:rsidR="00C0169B" w:rsidRPr="00E710ED" w:rsidRDefault="00C0169B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C0169B" w:rsidP="001C5D3E">
            <w:pPr>
              <w:jc w:val="center"/>
            </w:pPr>
            <w:r>
              <w:rPr>
                <w:szCs w:val="28"/>
              </w:rPr>
              <w:t>57,5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C0169B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E710ED" w:rsidRDefault="00C0169B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69B" w:rsidRPr="00023346" w:rsidRDefault="00C0169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Pr="00023346" w:rsidRDefault="00C0169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023346" w:rsidRDefault="00C0169B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Default="00C0169B" w:rsidP="00781C8D">
            <w:pPr>
              <w:jc w:val="center"/>
            </w:pPr>
            <w:r>
              <w:rPr>
                <w:szCs w:val="28"/>
              </w:rPr>
              <w:t>57,5</w:t>
            </w:r>
          </w:p>
        </w:tc>
        <w:tc>
          <w:tcPr>
            <w:tcW w:w="2160" w:type="dxa"/>
            <w:vAlign w:val="center"/>
          </w:tcPr>
          <w:p w:rsidR="00C0169B" w:rsidRPr="00E710ED" w:rsidRDefault="00C0169B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23346" w:rsidRDefault="00C0169B" w:rsidP="009A4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A4AEA">
              <w:rPr>
                <w:szCs w:val="28"/>
              </w:rPr>
              <w:t> 533,1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ED7377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C0169B" w:rsidP="009A4AEA">
            <w:pPr>
              <w:jc w:val="center"/>
            </w:pPr>
            <w:r>
              <w:t>3</w:t>
            </w:r>
            <w:r w:rsidR="009A4AEA">
              <w:t> 251,1</w:t>
            </w:r>
          </w:p>
        </w:tc>
      </w:tr>
      <w:tr w:rsidR="00C0169B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E710ED" w:rsidRDefault="00C0169B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69B" w:rsidRPr="00E710ED" w:rsidRDefault="00C0169B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Pr="00E710ED" w:rsidRDefault="00C0169B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E710ED" w:rsidRDefault="00C0169B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Default="00C0169B" w:rsidP="009A4AEA">
            <w:pPr>
              <w:jc w:val="center"/>
            </w:pPr>
            <w:r>
              <w:t>3</w:t>
            </w:r>
            <w:r w:rsidR="009A4AEA">
              <w:t> 251,1</w:t>
            </w:r>
          </w:p>
        </w:tc>
      </w:tr>
      <w:tr w:rsidR="006753C7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E710ED" w:rsidRDefault="006753C7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403BCE" w:rsidRDefault="006753C7" w:rsidP="00C0169B">
            <w:pPr>
              <w:jc w:val="center"/>
            </w:pPr>
            <w:r>
              <w:t>2</w:t>
            </w:r>
            <w:r w:rsidR="00C0169B">
              <w:t> 072,6</w:t>
            </w:r>
          </w:p>
        </w:tc>
      </w:tr>
      <w:tr w:rsidR="006753C7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E710ED" w:rsidRDefault="006753C7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403BCE" w:rsidRDefault="006753C7" w:rsidP="009A4AEA">
            <w:pPr>
              <w:jc w:val="center"/>
            </w:pPr>
            <w:r>
              <w:t>1</w:t>
            </w:r>
            <w:r w:rsidR="009A4AEA">
              <w:t> 175,2</w:t>
            </w:r>
          </w:p>
        </w:tc>
      </w:tr>
      <w:tr w:rsidR="006753C7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E710ED" w:rsidRDefault="006753C7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E710ED" w:rsidRDefault="00C0169B" w:rsidP="001C5D3E">
            <w:pPr>
              <w:jc w:val="center"/>
            </w:pPr>
            <w:r>
              <w:t>3,3</w:t>
            </w: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DD299C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Default="006753C7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C01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0169B">
              <w:rPr>
                <w:szCs w:val="28"/>
              </w:rPr>
              <w:t> 788,0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C0169B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Pr="00E710ED" w:rsidRDefault="00C0169B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69B" w:rsidRPr="00DD299C" w:rsidRDefault="00C0169B" w:rsidP="001C5D3E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Default="00C0169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B" w:rsidRDefault="00C0169B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69B" w:rsidRDefault="00C0169B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1 788,0</w:t>
            </w:r>
          </w:p>
        </w:tc>
        <w:tc>
          <w:tcPr>
            <w:tcW w:w="2160" w:type="dxa"/>
            <w:vAlign w:val="center"/>
          </w:tcPr>
          <w:p w:rsidR="00C0169B" w:rsidRPr="00E710ED" w:rsidRDefault="00C0169B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23346" w:rsidRDefault="006753C7" w:rsidP="00C01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C0169B">
              <w:rPr>
                <w:szCs w:val="28"/>
              </w:rPr>
              <w:t>378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Default="006753C7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EF62D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309,5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EF62D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Pr="00E710ED" w:rsidRDefault="00EF62D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2DA" w:rsidRPr="00023346" w:rsidRDefault="00EF62DA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2DA" w:rsidRPr="00023346" w:rsidRDefault="00EF62D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Pr="00023346" w:rsidRDefault="00EF62D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2DA" w:rsidRDefault="00EF62DA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309,5</w:t>
            </w:r>
          </w:p>
        </w:tc>
        <w:tc>
          <w:tcPr>
            <w:tcW w:w="2160" w:type="dxa"/>
            <w:vAlign w:val="center"/>
          </w:tcPr>
          <w:p w:rsidR="00EF62DA" w:rsidRPr="00E710ED" w:rsidRDefault="00EF62DA" w:rsidP="001C5D3E">
            <w:pPr>
              <w:jc w:val="center"/>
            </w:pPr>
            <w:r w:rsidRPr="00E710ED">
              <w:t>265,9</w:t>
            </w:r>
          </w:p>
        </w:tc>
      </w:tr>
      <w:tr w:rsidR="00EF62D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Pr="00E710ED" w:rsidRDefault="00EF62D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2DA" w:rsidRPr="00023346" w:rsidRDefault="00EF62D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2DA" w:rsidRPr="00023346" w:rsidRDefault="00EF62D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Pr="00023346" w:rsidRDefault="00EF62D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2DA" w:rsidRDefault="00EF62DA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309,5</w:t>
            </w:r>
          </w:p>
        </w:tc>
        <w:tc>
          <w:tcPr>
            <w:tcW w:w="2160" w:type="dxa"/>
            <w:vAlign w:val="center"/>
          </w:tcPr>
          <w:p w:rsidR="00EF62DA" w:rsidRPr="00E710ED" w:rsidRDefault="00EF62DA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AA555D" w:rsidP="00EF6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62DA">
              <w:rPr>
                <w:szCs w:val="28"/>
              </w:rPr>
              <w:t> 184,5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EF62DA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4 184,5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023346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EF62DA" w:rsidP="00EF6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4 184,5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3C7" w:rsidRPr="007D0476" w:rsidRDefault="006753C7" w:rsidP="0019010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3C7" w:rsidRDefault="006753C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C7" w:rsidRDefault="006753C7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3C7" w:rsidRDefault="006753C7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3C7" w:rsidRPr="00023346" w:rsidRDefault="006753C7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3C7" w:rsidRDefault="006753C7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C7" w:rsidRDefault="006753C7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3C7" w:rsidRDefault="006753C7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3C7" w:rsidRDefault="006753C7" w:rsidP="00AD2AD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3C7" w:rsidRPr="00E710ED" w:rsidRDefault="006753C7" w:rsidP="00AD2AD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C7" w:rsidRDefault="006753C7" w:rsidP="00AD2A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3C7" w:rsidRDefault="006753C7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3C7" w:rsidRPr="00023346" w:rsidRDefault="006753C7" w:rsidP="00AD2ADB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3C7" w:rsidRPr="00E710ED" w:rsidRDefault="006753C7" w:rsidP="00AD2AD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C7" w:rsidRDefault="006753C7" w:rsidP="00AD2ADB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3C7" w:rsidRDefault="006753C7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613D27" w:rsidRDefault="006753C7" w:rsidP="001C5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613D27" w:rsidRDefault="006753C7" w:rsidP="001C5D3E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613D27" w:rsidRDefault="006753C7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613D27" w:rsidRDefault="006753C7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403BCE" w:rsidRDefault="006753C7" w:rsidP="001C5D3E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160" w:type="dxa"/>
            <w:vAlign w:val="center"/>
          </w:tcPr>
          <w:p w:rsidR="006753C7" w:rsidRPr="00613D27" w:rsidRDefault="006753C7" w:rsidP="001C5D3E">
            <w:pPr>
              <w:jc w:val="center"/>
              <w:rPr>
                <w:b/>
              </w:rPr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91,7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E710ED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Pr="00023346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5123B" w:rsidRDefault="006753C7" w:rsidP="001C5D3E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Default="006753C7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5123B" w:rsidRDefault="006753C7" w:rsidP="001C5D3E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Default="006753C7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Default="006753C7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5123B" w:rsidRDefault="006753C7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Default="006753C7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  <w:tr w:rsidR="006753C7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Pr="00E710ED" w:rsidRDefault="006753C7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C7" w:rsidRDefault="006753C7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Pr="0005123B" w:rsidRDefault="006753C7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C7" w:rsidRDefault="006753C7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6753C7" w:rsidRPr="00E710ED" w:rsidRDefault="006753C7" w:rsidP="001C5D3E">
            <w:pPr>
              <w:jc w:val="center"/>
            </w:pPr>
          </w:p>
        </w:tc>
      </w:tr>
    </w:tbl>
    <w:p w:rsidR="001C5D3E" w:rsidRDefault="001C5D3E" w:rsidP="001C5D3E">
      <w:pPr>
        <w:ind w:firstLine="708"/>
        <w:rPr>
          <w:lang w:eastAsia="ar-SA"/>
        </w:rPr>
      </w:pPr>
    </w:p>
    <w:p w:rsidR="001C5D3E" w:rsidRDefault="001C5D3E" w:rsidP="001C5D3E">
      <w:pPr>
        <w:ind w:firstLine="708"/>
        <w:rPr>
          <w:lang w:eastAsia="ar-SA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C5D3E" w:rsidRPr="00180F27" w:rsidTr="001C5D3E">
        <w:tc>
          <w:tcPr>
            <w:tcW w:w="9349" w:type="dxa"/>
          </w:tcPr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DF591E" w:rsidRDefault="00DF591E" w:rsidP="007A1910">
            <w:pPr>
              <w:ind w:left="5103" w:right="-81"/>
              <w:jc w:val="center"/>
              <w:rPr>
                <w:szCs w:val="28"/>
              </w:rPr>
            </w:pPr>
          </w:p>
          <w:p w:rsidR="00DF591E" w:rsidRDefault="00DF591E" w:rsidP="007A1910">
            <w:pPr>
              <w:ind w:left="5103" w:right="-81"/>
              <w:jc w:val="center"/>
              <w:rPr>
                <w:szCs w:val="28"/>
              </w:rPr>
            </w:pPr>
          </w:p>
          <w:p w:rsidR="00DF591E" w:rsidRDefault="00DF591E" w:rsidP="007A1910">
            <w:pPr>
              <w:ind w:left="5103" w:right="-81"/>
              <w:jc w:val="center"/>
              <w:rPr>
                <w:szCs w:val="28"/>
              </w:rPr>
            </w:pPr>
          </w:p>
          <w:p w:rsidR="00AA555D" w:rsidRDefault="00AA555D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264EE6"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E024E">
              <w:rPr>
                <w:szCs w:val="28"/>
              </w:rPr>
              <w:t>22.12.2022 № 131</w:t>
            </w:r>
          </w:p>
          <w:p w:rsidR="00BA5DD9" w:rsidRDefault="00BA5DD9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Default="003F41DE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FE024E">
              <w:rPr>
                <w:szCs w:val="28"/>
              </w:rPr>
              <w:t>22.12.2022 № 131</w:t>
            </w:r>
            <w:r>
              <w:rPr>
                <w:szCs w:val="28"/>
              </w:rPr>
              <w:t>)</w:t>
            </w:r>
          </w:p>
          <w:p w:rsidR="001C5D3E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  <w:p w:rsidR="001C5D3E" w:rsidRPr="00180F27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1C5D3E" w:rsidRPr="00180F27" w:rsidRDefault="001C5D3E" w:rsidP="001C5D3E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1C5D3E" w:rsidRPr="007F109C" w:rsidRDefault="001C5D3E" w:rsidP="001C5D3E">
      <w:pPr>
        <w:jc w:val="center"/>
        <w:rPr>
          <w:b/>
        </w:rPr>
      </w:pPr>
      <w:r w:rsidRPr="00D01DFF">
        <w:rPr>
          <w:b/>
          <w:szCs w:val="28"/>
        </w:rPr>
        <w:lastRenderedPageBreak/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3F41DE" w:rsidRDefault="001C5D3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</w:p>
    <w:p w:rsidR="001C5D3E" w:rsidRPr="00023346" w:rsidRDefault="003F41D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  <w:r w:rsidR="001C5D3E">
        <w:rPr>
          <w:szCs w:val="28"/>
        </w:rPr>
        <w:t xml:space="preserve">  </w:t>
      </w:r>
      <w:r w:rsidR="001C5D3E" w:rsidRPr="00023346">
        <w:rPr>
          <w:szCs w:val="28"/>
        </w:rPr>
        <w:t>(тыс.</w:t>
      </w:r>
      <w:r w:rsidR="001C5D3E">
        <w:rPr>
          <w:szCs w:val="28"/>
        </w:rPr>
        <w:t xml:space="preserve"> </w:t>
      </w:r>
      <w:r w:rsidR="001C5D3E" w:rsidRPr="00023346">
        <w:rPr>
          <w:szCs w:val="28"/>
        </w:rPr>
        <w:t>руб</w:t>
      </w:r>
      <w:r w:rsidR="001C5D3E">
        <w:rPr>
          <w:szCs w:val="28"/>
        </w:rPr>
        <w:t>лей</w:t>
      </w:r>
      <w:r w:rsidR="001C5D3E"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7E4CB6" w:rsidP="006C4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59 105,4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390027" w:rsidRDefault="001C5D3E" w:rsidP="001C5D3E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E4CB6" w:rsidP="006C4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59 013,7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F591E" w:rsidP="007E4C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7E4CB6">
              <w:rPr>
                <w:b/>
                <w:szCs w:val="28"/>
              </w:rPr>
              <w:t> 647,2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146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460B6">
              <w:rPr>
                <w:szCs w:val="28"/>
              </w:rPr>
              <w:t> 384,9</w:t>
            </w:r>
          </w:p>
        </w:tc>
      </w:tr>
      <w:tr w:rsidR="001460B6" w:rsidRPr="00023346" w:rsidTr="001C5D3E">
        <w:tc>
          <w:tcPr>
            <w:tcW w:w="798" w:type="dxa"/>
            <w:vAlign w:val="center"/>
          </w:tcPr>
          <w:p w:rsidR="001460B6" w:rsidRPr="00023346" w:rsidRDefault="001460B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460B6" w:rsidRPr="00023346" w:rsidRDefault="001460B6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460B6" w:rsidRPr="00023346" w:rsidRDefault="001460B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60B6" w:rsidRPr="00023346" w:rsidRDefault="001460B6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4 384,9</w:t>
            </w:r>
          </w:p>
        </w:tc>
      </w:tr>
      <w:tr w:rsidR="001460B6" w:rsidRPr="00023346" w:rsidTr="001C5D3E">
        <w:tc>
          <w:tcPr>
            <w:tcW w:w="798" w:type="dxa"/>
            <w:vAlign w:val="center"/>
          </w:tcPr>
          <w:p w:rsidR="001460B6" w:rsidRPr="00023346" w:rsidRDefault="001460B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460B6" w:rsidRPr="00023346" w:rsidRDefault="001460B6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60B6" w:rsidRPr="00023346" w:rsidRDefault="001460B6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4 384,9</w:t>
            </w:r>
          </w:p>
        </w:tc>
      </w:tr>
      <w:tr w:rsidR="001460B6" w:rsidRPr="00023346" w:rsidTr="001C5D3E">
        <w:tc>
          <w:tcPr>
            <w:tcW w:w="798" w:type="dxa"/>
            <w:vAlign w:val="center"/>
          </w:tcPr>
          <w:p w:rsidR="001460B6" w:rsidRPr="00023346" w:rsidRDefault="001460B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460B6" w:rsidRPr="009543CD" w:rsidRDefault="001460B6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460B6" w:rsidRPr="00023346" w:rsidRDefault="001460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460B6" w:rsidRDefault="001460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460B6" w:rsidRDefault="001460B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60B6" w:rsidRPr="00023346" w:rsidRDefault="001460B6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4 384,9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46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460B6">
              <w:rPr>
                <w:szCs w:val="28"/>
              </w:rPr>
              <w:t> 381,1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460B6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4 066,3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EE5361" w:rsidP="00146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460B6">
              <w:rPr>
                <w:szCs w:val="28"/>
              </w:rPr>
              <w:t>2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B44D26" w:rsidRDefault="001C5D3E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Pr="00023346" w:rsidRDefault="001460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542BC" w:rsidP="007E4C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7E4CB6">
              <w:rPr>
                <w:szCs w:val="28"/>
              </w:rPr>
              <w:t> 833,1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0475C">
              <w:rPr>
                <w:szCs w:val="28"/>
              </w:rPr>
              <w:t>46</w:t>
            </w:r>
            <w:r w:rsidR="001C5D3E">
              <w:rPr>
                <w:szCs w:val="28"/>
              </w:rPr>
              <w:t>,0</w:t>
            </w:r>
          </w:p>
        </w:tc>
      </w:tr>
      <w:tr w:rsidR="0006023B" w:rsidRPr="00023346" w:rsidTr="001C5D3E">
        <w:tc>
          <w:tcPr>
            <w:tcW w:w="798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6023B" w:rsidRDefault="0006023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023B" w:rsidRDefault="0006023B" w:rsidP="00103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846,0</w:t>
            </w:r>
          </w:p>
        </w:tc>
      </w:tr>
      <w:tr w:rsidR="0006023B" w:rsidRPr="00023346" w:rsidTr="001C5D3E">
        <w:tc>
          <w:tcPr>
            <w:tcW w:w="798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6023B" w:rsidRDefault="0006023B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и распоряжения муниципальным имуществом поселения в целях увеличения доходной части </w:t>
            </w:r>
            <w:r>
              <w:rPr>
                <w:szCs w:val="28"/>
              </w:rPr>
              <w:lastRenderedPageBreak/>
              <w:t>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023B" w:rsidRDefault="0006023B" w:rsidP="00103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846,0</w:t>
            </w:r>
          </w:p>
        </w:tc>
      </w:tr>
      <w:tr w:rsidR="0006023B" w:rsidRPr="00023346" w:rsidTr="001C5D3E">
        <w:tc>
          <w:tcPr>
            <w:tcW w:w="798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6023B" w:rsidRDefault="0006023B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023B" w:rsidRDefault="0006023B" w:rsidP="00103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846,0</w:t>
            </w:r>
          </w:p>
        </w:tc>
      </w:tr>
      <w:tr w:rsidR="0006023B" w:rsidRPr="00023346" w:rsidTr="001C5D3E">
        <w:tc>
          <w:tcPr>
            <w:tcW w:w="798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6023B" w:rsidRDefault="0006023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6023B" w:rsidRDefault="0006023B" w:rsidP="00103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846,0</w:t>
            </w:r>
          </w:p>
        </w:tc>
      </w:tr>
      <w:tr w:rsidR="001C5D3E" w:rsidRPr="00023346" w:rsidTr="001C5D3E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7E4CB6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10 987,1</w:t>
            </w:r>
          </w:p>
        </w:tc>
      </w:tr>
      <w:tr w:rsidR="007E4CB6" w:rsidRPr="007D047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064604" w:rsidRDefault="007E4CB6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023346" w:rsidRDefault="007E4CB6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7D0476" w:rsidRDefault="007E4CB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A34313" w:rsidRDefault="007E4CB6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7D0476" w:rsidRDefault="007E4CB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Default="007E4CB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10 987,1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7E4C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4CB6">
              <w:rPr>
                <w:szCs w:val="28"/>
              </w:rPr>
              <w:t> 460,2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7E4CB6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708,5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7E4CB6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708,5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>
              <w:rPr>
                <w:szCs w:val="28"/>
              </w:rPr>
              <w:lastRenderedPageBreak/>
              <w:t>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230,2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230,2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7E4CB6" w:rsidP="000602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521,6</w:t>
            </w:r>
          </w:p>
        </w:tc>
      </w:tr>
      <w:tr w:rsidR="007E4CB6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064604" w:rsidRDefault="007E4CB6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023346" w:rsidRDefault="007E4CB6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A34313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023346" w:rsidRDefault="007E4CB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Default="007E4CB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521,6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A0A7D" w:rsidP="000140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9 526</w:t>
            </w:r>
            <w:r w:rsidR="00353D8B">
              <w:rPr>
                <w:szCs w:val="28"/>
              </w:rPr>
              <w:t>,8</w:t>
            </w:r>
          </w:p>
        </w:tc>
      </w:tr>
      <w:tr w:rsidR="00353D8B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64604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A34313" w:rsidRDefault="00353D8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4A0A7D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9 526</w:t>
            </w:r>
            <w:r w:rsidR="00353D8B">
              <w:rPr>
                <w:szCs w:val="28"/>
              </w:rPr>
              <w:t>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4A0A7D" w:rsidP="000602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9 384,2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4A0A7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B06602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Default="00D427EC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299C">
              <w:rPr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06023B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AB6C33">
              <w:rPr>
                <w:b/>
                <w:szCs w:val="28"/>
              </w:rPr>
              <w:t>5</w:t>
            </w:r>
            <w:r w:rsidR="001C5D3E">
              <w:rPr>
                <w:b/>
                <w:szCs w:val="28"/>
              </w:rPr>
              <w:t>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AB6C33" w:rsidP="000602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023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="001C5D3E">
              <w:rPr>
                <w:szCs w:val="28"/>
              </w:rPr>
              <w:t>,0</w:t>
            </w:r>
          </w:p>
        </w:tc>
      </w:tr>
      <w:tr w:rsidR="0006023B" w:rsidRPr="00023346" w:rsidTr="001C5D3E">
        <w:tc>
          <w:tcPr>
            <w:tcW w:w="798" w:type="dxa"/>
            <w:vAlign w:val="center"/>
          </w:tcPr>
          <w:p w:rsidR="0006023B" w:rsidRPr="00023346" w:rsidRDefault="0006023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6023B" w:rsidRDefault="0006023B" w:rsidP="001C5D3E">
            <w:pPr>
              <w:rPr>
                <w:szCs w:val="28"/>
              </w:rPr>
            </w:pPr>
            <w:r w:rsidRPr="00BE23D7">
              <w:rPr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6023B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6023B" w:rsidRPr="00023346" w:rsidRDefault="0006023B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06023B" w:rsidRPr="00023346" w:rsidRDefault="0006023B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023B" w:rsidRPr="00B06602" w:rsidRDefault="0006023B" w:rsidP="00103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315,0</w:t>
            </w:r>
          </w:p>
        </w:tc>
      </w:tr>
      <w:tr w:rsidR="0006023B" w:rsidRPr="00023346" w:rsidTr="001C5D3E">
        <w:tc>
          <w:tcPr>
            <w:tcW w:w="798" w:type="dxa"/>
            <w:vAlign w:val="center"/>
          </w:tcPr>
          <w:p w:rsidR="0006023B" w:rsidRPr="00023346" w:rsidRDefault="0006023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6023B" w:rsidRPr="00023346" w:rsidRDefault="0006023B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6023B" w:rsidRPr="00023346" w:rsidRDefault="0006023B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06023B" w:rsidRPr="00023346" w:rsidRDefault="0006023B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023B" w:rsidRPr="00B06602" w:rsidRDefault="0006023B" w:rsidP="00103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315,0</w:t>
            </w:r>
          </w:p>
        </w:tc>
      </w:tr>
      <w:tr w:rsidR="0006023B" w:rsidRPr="00023346" w:rsidTr="001C5D3E">
        <w:tc>
          <w:tcPr>
            <w:tcW w:w="798" w:type="dxa"/>
            <w:vAlign w:val="center"/>
          </w:tcPr>
          <w:p w:rsidR="0006023B" w:rsidRPr="00023346" w:rsidRDefault="0006023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6023B" w:rsidRPr="00B06602" w:rsidRDefault="0006023B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6023B" w:rsidRPr="00023346" w:rsidRDefault="0006023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6023B" w:rsidRDefault="0006023B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06023B" w:rsidRDefault="0006023B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023B" w:rsidRPr="00B06602" w:rsidRDefault="0006023B" w:rsidP="00103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  <w:r w:rsidR="001C5D3E">
              <w:rPr>
                <w:szCs w:val="28"/>
              </w:rPr>
              <w:t>,0</w:t>
            </w:r>
          </w:p>
        </w:tc>
      </w:tr>
      <w:tr w:rsidR="00AB6C33" w:rsidRPr="00023346" w:rsidTr="001C5D3E">
        <w:tc>
          <w:tcPr>
            <w:tcW w:w="798" w:type="dxa"/>
            <w:vAlign w:val="center"/>
          </w:tcPr>
          <w:p w:rsidR="00AB6C33" w:rsidRPr="00023346" w:rsidRDefault="00AB6C3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B6C33" w:rsidRPr="00E710ED" w:rsidRDefault="00AB6C33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B6C33" w:rsidRDefault="00AB6C33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B6C33" w:rsidRDefault="00AB6C33" w:rsidP="00A31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B788F" w:rsidP="007E4C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7E4CB6">
              <w:rPr>
                <w:b/>
                <w:szCs w:val="28"/>
              </w:rPr>
              <w:t> 616,1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E4CB6" w:rsidP="007E4CB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13 365,7</w:t>
            </w:r>
          </w:p>
        </w:tc>
      </w:tr>
      <w:tr w:rsidR="007E4CB6" w:rsidRPr="00023346" w:rsidTr="001C5D3E">
        <w:tc>
          <w:tcPr>
            <w:tcW w:w="798" w:type="dxa"/>
            <w:vAlign w:val="center"/>
          </w:tcPr>
          <w:p w:rsidR="007E4CB6" w:rsidRPr="00023346" w:rsidRDefault="007E4CB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4CB6" w:rsidRPr="00023346" w:rsidRDefault="007E4CB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7E4CB6" w:rsidRPr="00023346" w:rsidRDefault="007E4CB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4CB6" w:rsidRPr="00023346" w:rsidRDefault="007E4CB6" w:rsidP="00E654F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13 365,7</w:t>
            </w:r>
          </w:p>
        </w:tc>
      </w:tr>
      <w:tr w:rsidR="007E4CB6" w:rsidRPr="00023346" w:rsidTr="001C5D3E">
        <w:tc>
          <w:tcPr>
            <w:tcW w:w="798" w:type="dxa"/>
            <w:vAlign w:val="center"/>
          </w:tcPr>
          <w:p w:rsidR="007E4CB6" w:rsidRPr="00023346" w:rsidRDefault="007E4CB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4CB6" w:rsidRPr="00560A8C" w:rsidRDefault="007E4CB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4CB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7E4CB6" w:rsidRPr="00023346" w:rsidRDefault="007E4CB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4CB6" w:rsidRPr="00023346" w:rsidRDefault="007E4CB6" w:rsidP="00E654F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13 365,7</w:t>
            </w:r>
          </w:p>
        </w:tc>
      </w:tr>
      <w:tr w:rsidR="007E4CB6" w:rsidRPr="00023346" w:rsidTr="001C5D3E">
        <w:tc>
          <w:tcPr>
            <w:tcW w:w="798" w:type="dxa"/>
            <w:vAlign w:val="center"/>
          </w:tcPr>
          <w:p w:rsidR="007E4CB6" w:rsidRPr="00023346" w:rsidRDefault="007E4CB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4CB6" w:rsidRPr="00560A8C" w:rsidRDefault="007E4CB6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4CB6" w:rsidRPr="0002334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4CB6" w:rsidRDefault="007E4CB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7E4CB6" w:rsidRPr="00023346" w:rsidRDefault="007E4CB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4CB6" w:rsidRPr="00023346" w:rsidRDefault="007E4CB6" w:rsidP="00E654F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13 365,7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176F90" w:rsidP="007E4CB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</w:t>
            </w:r>
            <w:r w:rsidR="007E4CB6">
              <w:rPr>
                <w:snapToGrid w:val="0"/>
                <w:szCs w:val="28"/>
              </w:rPr>
              <w:t> 825,7</w:t>
            </w:r>
          </w:p>
        </w:tc>
      </w:tr>
      <w:tr w:rsidR="00176F90" w:rsidRPr="00023346" w:rsidTr="001C5D3E">
        <w:tc>
          <w:tcPr>
            <w:tcW w:w="798" w:type="dxa"/>
            <w:vAlign w:val="center"/>
          </w:tcPr>
          <w:p w:rsidR="00176F90" w:rsidRPr="00023346" w:rsidRDefault="00176F90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76F90" w:rsidRPr="00023346" w:rsidRDefault="00176F9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76F90" w:rsidRPr="00023346" w:rsidRDefault="00176F90" w:rsidP="001C5D3E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76F90" w:rsidRPr="00023346" w:rsidRDefault="00176F90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76F90" w:rsidRPr="00023346" w:rsidRDefault="00176F90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76F90" w:rsidRPr="00023346" w:rsidRDefault="00176F90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176F90" w:rsidRPr="00560A8C" w:rsidRDefault="00176F90" w:rsidP="001C5D3E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76F90" w:rsidRPr="00023346" w:rsidRDefault="007E4CB6" w:rsidP="0010328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6 825,7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4B788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6 540,0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B788F" w:rsidRDefault="004B788F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4B788F" w:rsidRDefault="004B788F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B788F" w:rsidRDefault="004B788F" w:rsidP="00781C8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6 540,0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4B788F" w:rsidP="00176F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957689" w:rsidRDefault="004B788F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E710ED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6A5288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B788F" w:rsidRPr="00023346" w:rsidRDefault="004B788F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403BCE" w:rsidRDefault="00825558" w:rsidP="000B23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B2369">
              <w:rPr>
                <w:b/>
                <w:szCs w:val="28"/>
              </w:rPr>
              <w:t> 350,9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5 540,2</w:t>
            </w:r>
          </w:p>
        </w:tc>
      </w:tr>
      <w:tr w:rsidR="00825558" w:rsidRPr="00CD50DD" w:rsidTr="001C5D3E">
        <w:trPr>
          <w:trHeight w:val="657"/>
        </w:trPr>
        <w:tc>
          <w:tcPr>
            <w:tcW w:w="798" w:type="dxa"/>
            <w:vAlign w:val="center"/>
          </w:tcPr>
          <w:p w:rsidR="00825558" w:rsidRPr="00CD50DD" w:rsidRDefault="0082555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5558" w:rsidRPr="00CD50DD" w:rsidRDefault="00825558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5558" w:rsidRPr="00023346" w:rsidRDefault="00825558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5 540,2</w:t>
            </w:r>
          </w:p>
        </w:tc>
      </w:tr>
      <w:tr w:rsidR="00825558" w:rsidRPr="00CD50DD" w:rsidTr="001C5D3E">
        <w:trPr>
          <w:trHeight w:val="415"/>
        </w:trPr>
        <w:tc>
          <w:tcPr>
            <w:tcW w:w="798" w:type="dxa"/>
            <w:vAlign w:val="center"/>
          </w:tcPr>
          <w:p w:rsidR="00825558" w:rsidRPr="009403CF" w:rsidRDefault="00825558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5558" w:rsidRPr="00CD50DD" w:rsidRDefault="00825558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Содержание и развитие </w:t>
            </w:r>
            <w:r>
              <w:rPr>
                <w:szCs w:val="28"/>
              </w:rPr>
              <w:lastRenderedPageBreak/>
              <w:t>жилищного хозяйства</w:t>
            </w:r>
          </w:p>
        </w:tc>
        <w:tc>
          <w:tcPr>
            <w:tcW w:w="805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5558" w:rsidRPr="00023346" w:rsidRDefault="00825558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5 540,2</w:t>
            </w:r>
          </w:p>
        </w:tc>
      </w:tr>
      <w:tr w:rsidR="004B788F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86C33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825558" w:rsidP="008255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</w:tr>
      <w:tr w:rsidR="00825558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86C33" w:rsidRDefault="00825558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Default="00825558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83DCC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Default="00825558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023346" w:rsidRDefault="00825558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</w:tr>
      <w:tr w:rsidR="00825558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86C33" w:rsidRDefault="00825558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023346" w:rsidRDefault="00825558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86C33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CD50DD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58" w:rsidRPr="00023346" w:rsidRDefault="00825558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Default="00FC624A" w:rsidP="001C5D3E">
            <w:pPr>
              <w:rPr>
                <w:szCs w:val="28"/>
              </w:rPr>
            </w:pPr>
            <w:hyperlink r:id="rId9" w:history="1">
              <w:r w:rsidR="004B788F" w:rsidRPr="00A41C72">
                <w:rPr>
                  <w:szCs w:val="28"/>
                </w:rPr>
                <w:t>Федеральный проект</w:t>
              </w:r>
            </w:hyperlink>
            <w:r w:rsidR="004B788F">
              <w:rPr>
                <w:szCs w:val="28"/>
              </w:rPr>
              <w:t xml:space="preserve"> «</w:t>
            </w:r>
            <w:r w:rsidR="004B788F" w:rsidRPr="00A41C72">
              <w:rPr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4B788F"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5 529,5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Default="004B788F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C83DCC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1 748,8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4B788F" w:rsidRPr="00023346" w:rsidRDefault="004B788F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1 509,8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1023C1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Default="004B788F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239,0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 xml:space="preserve">Обеспечение мероприятий по </w:t>
            </w:r>
            <w:r w:rsidRPr="00A27A4D">
              <w:rPr>
                <w:szCs w:val="28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83DCC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3 753,0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A41C72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3 564,7</w:t>
            </w:r>
          </w:p>
        </w:tc>
      </w:tr>
      <w:tr w:rsidR="004B788F" w:rsidRPr="00CD50DD" w:rsidTr="00C91ECD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1023C1" w:rsidRDefault="004B788F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83DCC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188,3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83DCC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27,7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83DCC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271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25,5</w:t>
            </w:r>
          </w:p>
        </w:tc>
      </w:tr>
      <w:tr w:rsidR="004B788F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1023C1" w:rsidRDefault="004B788F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D50DD" w:rsidRDefault="004B788F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C83DCC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8255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25558">
              <w:rPr>
                <w:szCs w:val="28"/>
              </w:rPr>
              <w:t> 277,6</w:t>
            </w:r>
          </w:p>
        </w:tc>
      </w:tr>
      <w:tr w:rsidR="00825558" w:rsidRPr="00023346" w:rsidTr="001C5D3E">
        <w:tc>
          <w:tcPr>
            <w:tcW w:w="798" w:type="dxa"/>
            <w:vAlign w:val="center"/>
          </w:tcPr>
          <w:p w:rsidR="00825558" w:rsidRPr="00023346" w:rsidRDefault="0082555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5558" w:rsidRPr="00023346" w:rsidRDefault="00825558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</w:t>
            </w:r>
            <w:r w:rsidRPr="004741FA">
              <w:rPr>
                <w:szCs w:val="28"/>
              </w:rPr>
              <w:lastRenderedPageBreak/>
              <w:t>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25558" w:rsidRPr="00023346" w:rsidRDefault="0082555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5558" w:rsidRPr="00023346" w:rsidRDefault="00825558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1 277,6</w:t>
            </w:r>
          </w:p>
        </w:tc>
      </w:tr>
      <w:tr w:rsidR="00825558" w:rsidRPr="00023346" w:rsidTr="001C5D3E">
        <w:tc>
          <w:tcPr>
            <w:tcW w:w="798" w:type="dxa"/>
            <w:vAlign w:val="center"/>
          </w:tcPr>
          <w:p w:rsidR="00825558" w:rsidRPr="00023346" w:rsidRDefault="0082555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5558" w:rsidRPr="004741FA" w:rsidRDefault="00825558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25558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825558" w:rsidRPr="00023346" w:rsidRDefault="0082555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5558" w:rsidRPr="00023346" w:rsidRDefault="00825558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1 277,6</w:t>
            </w:r>
          </w:p>
        </w:tc>
      </w:tr>
      <w:tr w:rsidR="00825558" w:rsidRPr="00023346" w:rsidTr="001C5D3E">
        <w:tc>
          <w:tcPr>
            <w:tcW w:w="798" w:type="dxa"/>
            <w:vAlign w:val="center"/>
          </w:tcPr>
          <w:p w:rsidR="00825558" w:rsidRPr="00023346" w:rsidRDefault="0082555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5558" w:rsidRDefault="0082555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25558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825558" w:rsidRPr="00023346" w:rsidRDefault="0082555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5558" w:rsidRPr="00023346" w:rsidRDefault="00825558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1 277,6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8255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25558">
              <w:rPr>
                <w:szCs w:val="28"/>
              </w:rPr>
              <w:t> 220,1</w:t>
            </w:r>
          </w:p>
        </w:tc>
      </w:tr>
      <w:tr w:rsidR="00825558" w:rsidRPr="00023346" w:rsidTr="001C5D3E">
        <w:tc>
          <w:tcPr>
            <w:tcW w:w="798" w:type="dxa"/>
            <w:vAlign w:val="center"/>
          </w:tcPr>
          <w:p w:rsidR="00825558" w:rsidRPr="00023346" w:rsidRDefault="0082555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5558" w:rsidRPr="00023346" w:rsidRDefault="00825558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25558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825558" w:rsidRPr="00023346" w:rsidRDefault="00825558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25558" w:rsidRPr="00023346" w:rsidRDefault="00825558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1 220,1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825558" w:rsidP="001C5D3E">
            <w:pPr>
              <w:jc w:val="center"/>
            </w:pPr>
            <w:r>
              <w:rPr>
                <w:szCs w:val="28"/>
              </w:rPr>
              <w:t>57,5</w:t>
            </w:r>
          </w:p>
        </w:tc>
      </w:tr>
      <w:tr w:rsidR="00825558" w:rsidRPr="00023346" w:rsidTr="001C5D3E">
        <w:tc>
          <w:tcPr>
            <w:tcW w:w="798" w:type="dxa"/>
            <w:vAlign w:val="center"/>
          </w:tcPr>
          <w:p w:rsidR="00825558" w:rsidRPr="00023346" w:rsidRDefault="0082555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5558" w:rsidRPr="00023346" w:rsidRDefault="00825558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25558" w:rsidRPr="00023346" w:rsidRDefault="0082555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825558" w:rsidRPr="00023346" w:rsidRDefault="00825558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25558" w:rsidRDefault="00825558" w:rsidP="00781C8D">
            <w:pPr>
              <w:jc w:val="center"/>
            </w:pPr>
            <w:r>
              <w:rPr>
                <w:szCs w:val="28"/>
              </w:rPr>
              <w:t>57,5</w:t>
            </w:r>
          </w:p>
        </w:tc>
      </w:tr>
      <w:tr w:rsidR="004B788F" w:rsidRPr="00023346" w:rsidTr="001C5D3E">
        <w:trPr>
          <w:trHeight w:val="425"/>
        </w:trPr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8D3C42" w:rsidP="000B2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B2369">
              <w:rPr>
                <w:szCs w:val="28"/>
              </w:rPr>
              <w:t> 031,1</w:t>
            </w:r>
          </w:p>
        </w:tc>
      </w:tr>
      <w:tr w:rsidR="000B2369" w:rsidRPr="00023346" w:rsidTr="001C5D3E">
        <w:tc>
          <w:tcPr>
            <w:tcW w:w="798" w:type="dxa"/>
            <w:vAlign w:val="center"/>
          </w:tcPr>
          <w:p w:rsidR="000B2369" w:rsidRPr="00023346" w:rsidRDefault="000B2369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369" w:rsidRPr="00023346" w:rsidRDefault="000B2369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B2369" w:rsidRPr="00023346" w:rsidRDefault="000B2369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369" w:rsidRPr="00023346" w:rsidRDefault="000B2369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B2369" w:rsidRPr="00023346" w:rsidRDefault="000B2369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B2369" w:rsidRPr="00023346" w:rsidRDefault="000B2369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0B2369" w:rsidRPr="00023346" w:rsidRDefault="000B2369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369" w:rsidRPr="00023346" w:rsidRDefault="000B2369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5 031,1</w:t>
            </w:r>
          </w:p>
        </w:tc>
      </w:tr>
      <w:tr w:rsidR="000B2369" w:rsidRPr="007D0476" w:rsidTr="001C5D3E">
        <w:tc>
          <w:tcPr>
            <w:tcW w:w="798" w:type="dxa"/>
            <w:vAlign w:val="center"/>
          </w:tcPr>
          <w:p w:rsidR="000B2369" w:rsidRPr="00023346" w:rsidRDefault="000B2369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369" w:rsidRPr="007D0476" w:rsidRDefault="000B2369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369" w:rsidRPr="00023346" w:rsidRDefault="000B2369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5 031,1</w:t>
            </w:r>
          </w:p>
        </w:tc>
      </w:tr>
      <w:tr w:rsidR="004B788F" w:rsidRPr="007D047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4B788F" w:rsidP="008D3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D3C42">
              <w:rPr>
                <w:szCs w:val="28"/>
              </w:rPr>
              <w:t> 788,0</w:t>
            </w:r>
          </w:p>
        </w:tc>
      </w:tr>
      <w:tr w:rsidR="008D3C42" w:rsidRPr="007D0476" w:rsidTr="001C5D3E">
        <w:tc>
          <w:tcPr>
            <w:tcW w:w="798" w:type="dxa"/>
            <w:vAlign w:val="center"/>
          </w:tcPr>
          <w:p w:rsidR="008D3C42" w:rsidRPr="007D0476" w:rsidRDefault="008D3C42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D3C42" w:rsidRPr="007D0476" w:rsidRDefault="008D3C42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8D3C42" w:rsidRPr="007D0476" w:rsidRDefault="008D3C42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D3C42" w:rsidRPr="007D0476" w:rsidRDefault="008D3C42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D3C42" w:rsidRPr="007D0476" w:rsidRDefault="008D3C42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D3C42" w:rsidRPr="007D0476" w:rsidRDefault="008D3C42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D3C42" w:rsidRPr="007D0476" w:rsidRDefault="008D3C42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3C42" w:rsidRDefault="008D3C42" w:rsidP="0078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1 788,0</w:t>
            </w:r>
          </w:p>
        </w:tc>
      </w:tr>
      <w:tr w:rsidR="004B788F" w:rsidRPr="007D047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B788F" w:rsidRPr="007D0476" w:rsidRDefault="004B788F" w:rsidP="008D3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8D3C42">
              <w:rPr>
                <w:szCs w:val="28"/>
              </w:rPr>
              <w:t>378</w:t>
            </w:r>
            <w:r>
              <w:rPr>
                <w:szCs w:val="28"/>
              </w:rPr>
              <w:t>,0</w:t>
            </w:r>
          </w:p>
        </w:tc>
      </w:tr>
      <w:tr w:rsidR="004B788F" w:rsidRPr="007D047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410,0</w:t>
            </w:r>
          </w:p>
        </w:tc>
      </w:tr>
      <w:tr w:rsidR="004B788F" w:rsidRPr="007D047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0B2369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309,5</w:t>
            </w:r>
          </w:p>
        </w:tc>
      </w:tr>
      <w:tr w:rsidR="000B2369" w:rsidRPr="007D0476" w:rsidTr="001C5D3E">
        <w:tc>
          <w:tcPr>
            <w:tcW w:w="798" w:type="dxa"/>
            <w:vAlign w:val="center"/>
          </w:tcPr>
          <w:p w:rsidR="000B2369" w:rsidRPr="007D0476" w:rsidRDefault="000B2369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369" w:rsidRPr="007D0476" w:rsidRDefault="000B2369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369" w:rsidRDefault="000B2369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309,5</w:t>
            </w:r>
          </w:p>
        </w:tc>
      </w:tr>
      <w:tr w:rsidR="000B2369" w:rsidRPr="007D0476" w:rsidTr="001C5D3E">
        <w:tc>
          <w:tcPr>
            <w:tcW w:w="798" w:type="dxa"/>
            <w:vAlign w:val="center"/>
          </w:tcPr>
          <w:p w:rsidR="000B2369" w:rsidRPr="007D0476" w:rsidRDefault="000B2369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369" w:rsidRPr="007D0476" w:rsidRDefault="000B2369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B2369" w:rsidRPr="007D0476" w:rsidRDefault="000B2369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B2369" w:rsidRDefault="000B2369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309,5</w:t>
            </w:r>
          </w:p>
        </w:tc>
      </w:tr>
      <w:tr w:rsidR="004B788F" w:rsidRPr="007D047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4B788F" w:rsidP="006044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2 93</w:t>
            </w:r>
            <w:r w:rsidR="0060446C">
              <w:rPr>
                <w:szCs w:val="28"/>
              </w:rPr>
              <w:t>3</w:t>
            </w:r>
            <w:r>
              <w:rPr>
                <w:szCs w:val="28"/>
              </w:rPr>
              <w:t>,6</w:t>
            </w:r>
          </w:p>
        </w:tc>
      </w:tr>
      <w:tr w:rsidR="004B788F" w:rsidRPr="007D047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4B788F" w:rsidP="006044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2 03</w:t>
            </w:r>
            <w:r w:rsidR="0060446C">
              <w:rPr>
                <w:szCs w:val="28"/>
              </w:rPr>
              <w:t>3</w:t>
            </w:r>
            <w:r>
              <w:rPr>
                <w:szCs w:val="28"/>
              </w:rPr>
              <w:t>,6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B788F" w:rsidRDefault="0060446C" w:rsidP="00A31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2 033</w:t>
            </w:r>
            <w:r w:rsidR="004B788F">
              <w:rPr>
                <w:szCs w:val="28"/>
              </w:rPr>
              <w:t>,6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4B788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4B788F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94253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4B788F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AD2AD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A535C0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4B788F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AD2ADB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7D0476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7D047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4B788F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065D6">
              <w:rPr>
                <w:szCs w:val="28"/>
              </w:rPr>
              <w:t> 502,0</w:t>
            </w:r>
          </w:p>
        </w:tc>
      </w:tr>
      <w:tr w:rsidR="0060446C" w:rsidRPr="00023346" w:rsidTr="001C5D3E">
        <w:tc>
          <w:tcPr>
            <w:tcW w:w="798" w:type="dxa"/>
            <w:vAlign w:val="center"/>
          </w:tcPr>
          <w:p w:rsidR="0060446C" w:rsidRPr="00023346" w:rsidRDefault="0060446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60446C" w:rsidRPr="00023346" w:rsidRDefault="0060446C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60446C" w:rsidRPr="00023346" w:rsidRDefault="0060446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60446C" w:rsidRPr="00023346" w:rsidRDefault="0060446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60446C" w:rsidRPr="00023346" w:rsidRDefault="0060446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60446C" w:rsidRPr="00023346" w:rsidRDefault="0060446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60446C" w:rsidRPr="00023346" w:rsidRDefault="0060446C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46C" w:rsidRDefault="0060446C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065D6">
              <w:rPr>
                <w:szCs w:val="28"/>
              </w:rPr>
              <w:t> 502,0</w:t>
            </w:r>
          </w:p>
        </w:tc>
      </w:tr>
      <w:tr w:rsidR="007065D6" w:rsidRPr="00023346" w:rsidTr="001C5D3E">
        <w:tc>
          <w:tcPr>
            <w:tcW w:w="798" w:type="dxa"/>
            <w:vAlign w:val="center"/>
          </w:tcPr>
          <w:p w:rsidR="007065D6" w:rsidRPr="00023346" w:rsidRDefault="007065D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065D6" w:rsidRPr="007D0476" w:rsidRDefault="007065D6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65D6" w:rsidRDefault="007065D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4 502,0</w:t>
            </w:r>
          </w:p>
        </w:tc>
      </w:tr>
      <w:tr w:rsidR="004B788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1E7467" w:rsidRDefault="004B788F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065D6">
              <w:rPr>
                <w:szCs w:val="28"/>
              </w:rPr>
              <w:t> 251,1</w:t>
            </w:r>
          </w:p>
        </w:tc>
      </w:tr>
      <w:tr w:rsidR="0060446C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6C" w:rsidRPr="00023346" w:rsidRDefault="0060446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6C" w:rsidRPr="00023346" w:rsidRDefault="0060446C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6C" w:rsidRPr="00023346" w:rsidRDefault="0060446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6C" w:rsidRPr="00023346" w:rsidRDefault="0060446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6C" w:rsidRDefault="0060446C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6C" w:rsidRPr="00023346" w:rsidRDefault="0060446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6C" w:rsidRPr="00023346" w:rsidRDefault="0060446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6C" w:rsidRDefault="0060446C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065D6">
              <w:rPr>
                <w:szCs w:val="28"/>
              </w:rPr>
              <w:t> 251,1</w:t>
            </w:r>
          </w:p>
        </w:tc>
      </w:tr>
      <w:tr w:rsidR="004B788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D299C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6044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0446C">
              <w:rPr>
                <w:szCs w:val="28"/>
              </w:rPr>
              <w:t> 072,6</w:t>
            </w:r>
          </w:p>
        </w:tc>
      </w:tr>
      <w:tr w:rsidR="004B788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65D6">
              <w:rPr>
                <w:szCs w:val="28"/>
              </w:rPr>
              <w:t> 175,2</w:t>
            </w:r>
          </w:p>
        </w:tc>
      </w:tr>
      <w:tr w:rsidR="004B788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Default="004B788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B44D2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023346" w:rsidRDefault="0060446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D047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4B788F" w:rsidRPr="007D047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4B788F" w:rsidP="007065D6">
            <w:pPr>
              <w:jc w:val="center"/>
            </w:pPr>
            <w:r>
              <w:rPr>
                <w:szCs w:val="28"/>
              </w:rPr>
              <w:t>1</w:t>
            </w:r>
            <w:r w:rsidR="007065D6">
              <w:rPr>
                <w:szCs w:val="28"/>
              </w:rPr>
              <w:t> 250,9</w:t>
            </w:r>
          </w:p>
        </w:tc>
      </w:tr>
      <w:tr w:rsidR="007065D6" w:rsidRPr="00023346" w:rsidTr="001C5D3E">
        <w:tc>
          <w:tcPr>
            <w:tcW w:w="798" w:type="dxa"/>
            <w:vAlign w:val="center"/>
          </w:tcPr>
          <w:p w:rsidR="007065D6" w:rsidRPr="00023346" w:rsidRDefault="007065D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065D6" w:rsidRPr="007D0476" w:rsidRDefault="007065D6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65D6" w:rsidRDefault="007065D6" w:rsidP="00E654F9">
            <w:pPr>
              <w:jc w:val="center"/>
            </w:pPr>
            <w:r>
              <w:rPr>
                <w:szCs w:val="28"/>
              </w:rPr>
              <w:t>1 250,9</w:t>
            </w:r>
          </w:p>
        </w:tc>
      </w:tr>
      <w:tr w:rsidR="007065D6" w:rsidRPr="00023346" w:rsidTr="001C5D3E">
        <w:tc>
          <w:tcPr>
            <w:tcW w:w="798" w:type="dxa"/>
            <w:vAlign w:val="center"/>
          </w:tcPr>
          <w:p w:rsidR="007065D6" w:rsidRPr="00023346" w:rsidRDefault="007065D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065D6" w:rsidRPr="007D0476" w:rsidRDefault="007065D6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065D6" w:rsidRPr="007D0476" w:rsidRDefault="007065D6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065D6" w:rsidRDefault="007065D6" w:rsidP="00E654F9">
            <w:pPr>
              <w:jc w:val="center"/>
            </w:pPr>
            <w:r>
              <w:rPr>
                <w:szCs w:val="28"/>
              </w:rPr>
              <w:t>1 250,9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2824CB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Default="004B788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4B788F" w:rsidRPr="00C3290E" w:rsidTr="001C5D3E">
        <w:tc>
          <w:tcPr>
            <w:tcW w:w="798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C3290E" w:rsidRDefault="004B788F" w:rsidP="001C5D3E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4B788F" w:rsidRPr="00C3290E" w:rsidTr="001C5D3E">
        <w:tc>
          <w:tcPr>
            <w:tcW w:w="798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1E7467" w:rsidRDefault="004B788F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4B788F" w:rsidRPr="00C3290E" w:rsidTr="001C5D3E">
        <w:tc>
          <w:tcPr>
            <w:tcW w:w="798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1F272B" w:rsidRDefault="004B788F" w:rsidP="001C5D3E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4B788F" w:rsidRPr="00C3290E" w:rsidTr="001C5D3E">
        <w:tc>
          <w:tcPr>
            <w:tcW w:w="798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4B788F" w:rsidRPr="00C3290E" w:rsidTr="001C5D3E">
        <w:tc>
          <w:tcPr>
            <w:tcW w:w="798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403BCE" w:rsidRDefault="004B788F" w:rsidP="001C5D3E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4B788F" w:rsidRPr="00C3290E" w:rsidTr="001C5D3E">
        <w:tc>
          <w:tcPr>
            <w:tcW w:w="798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C3290E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B788F" w:rsidRPr="00C3290E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F52721" w:rsidP="007065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65D6">
              <w:rPr>
                <w:b/>
                <w:szCs w:val="28"/>
              </w:rPr>
              <w:t> 493,4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F52721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065D6">
              <w:rPr>
                <w:szCs w:val="28"/>
              </w:rPr>
              <w:t> 493,4</w:t>
            </w:r>
          </w:p>
        </w:tc>
      </w:tr>
      <w:tr w:rsidR="007065D6" w:rsidRPr="00596F13" w:rsidTr="001C5D3E">
        <w:tc>
          <w:tcPr>
            <w:tcW w:w="798" w:type="dxa"/>
            <w:vAlign w:val="center"/>
          </w:tcPr>
          <w:p w:rsidR="007065D6" w:rsidRPr="00596F13" w:rsidRDefault="007065D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065D6" w:rsidRPr="00596F13" w:rsidRDefault="007065D6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065D6" w:rsidRPr="00596F13" w:rsidRDefault="007065D6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065D6" w:rsidRPr="00596F13" w:rsidRDefault="007065D6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065D6" w:rsidRPr="00596F13" w:rsidRDefault="007065D6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065D6" w:rsidRPr="00596F13" w:rsidRDefault="007065D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7065D6" w:rsidRPr="00596F13" w:rsidRDefault="007065D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65D6" w:rsidRPr="00023346" w:rsidRDefault="007065D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8 493,4</w:t>
            </w:r>
          </w:p>
        </w:tc>
      </w:tr>
      <w:tr w:rsidR="007065D6" w:rsidRPr="00D70BD3" w:rsidTr="001C5D3E">
        <w:trPr>
          <w:trHeight w:val="699"/>
        </w:trPr>
        <w:tc>
          <w:tcPr>
            <w:tcW w:w="798" w:type="dxa"/>
            <w:vAlign w:val="center"/>
          </w:tcPr>
          <w:p w:rsidR="007065D6" w:rsidRPr="00D70BD3" w:rsidRDefault="007065D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065D6" w:rsidRPr="00AF7FC8" w:rsidRDefault="007065D6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065D6" w:rsidRPr="00596F13" w:rsidRDefault="007065D6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065D6" w:rsidRPr="00596F13" w:rsidRDefault="007065D6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065D6" w:rsidRPr="00596F13" w:rsidRDefault="007065D6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065D6" w:rsidRDefault="007065D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7065D6" w:rsidRPr="00D70BD3" w:rsidRDefault="007065D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65D6" w:rsidRPr="00023346" w:rsidRDefault="007065D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8 493,4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ED7377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F52721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065D6">
              <w:rPr>
                <w:szCs w:val="28"/>
              </w:rPr>
              <w:t> 423,4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023346" w:rsidRDefault="004B788F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065D6">
              <w:rPr>
                <w:szCs w:val="28"/>
              </w:rPr>
              <w:t> 303,4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4B788F" w:rsidRPr="00023346" w:rsidRDefault="004B788F" w:rsidP="00F52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2721">
              <w:rPr>
                <w:szCs w:val="28"/>
              </w:rPr>
              <w:t> 354,0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lastRenderedPageBreak/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B788F" w:rsidRPr="00023346" w:rsidRDefault="004B788F" w:rsidP="0070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65D6">
              <w:rPr>
                <w:szCs w:val="28"/>
              </w:rPr>
              <w:t> 947,7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7262CD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4B788F" w:rsidRPr="00B44D2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B788F" w:rsidRPr="00023346" w:rsidRDefault="00F5272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4B788F" w:rsidRPr="007262CD" w:rsidTr="001C5D3E">
        <w:trPr>
          <w:trHeight w:val="635"/>
        </w:trPr>
        <w:tc>
          <w:tcPr>
            <w:tcW w:w="798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262CD" w:rsidRDefault="004B788F" w:rsidP="00AD2ADB">
            <w:pPr>
              <w:rPr>
                <w:szCs w:val="28"/>
              </w:rPr>
            </w:pPr>
            <w:r w:rsidRPr="007262CD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5" w:type="dxa"/>
            <w:vAlign w:val="center"/>
          </w:tcPr>
          <w:p w:rsidR="004B788F" w:rsidRPr="007262CD" w:rsidRDefault="004B788F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262CD" w:rsidRDefault="004B788F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7262CD" w:rsidRDefault="004B788F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7262CD" w:rsidRDefault="004B788F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03 4 01 </w:t>
            </w:r>
            <w:r w:rsidRPr="007262CD">
              <w:rPr>
                <w:szCs w:val="28"/>
                <w:lang w:val="en-US"/>
              </w:rPr>
              <w:t>S4670</w:t>
            </w:r>
          </w:p>
        </w:tc>
        <w:tc>
          <w:tcPr>
            <w:tcW w:w="709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7262CD" w:rsidRDefault="004B788F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7262CD">
              <w:rPr>
                <w:szCs w:val="28"/>
              </w:rPr>
              <w:t>12</w:t>
            </w:r>
            <w:r>
              <w:rPr>
                <w:szCs w:val="28"/>
              </w:rPr>
              <w:t>0</w:t>
            </w:r>
            <w:r w:rsidRPr="007262CD">
              <w:rPr>
                <w:szCs w:val="28"/>
              </w:rPr>
              <w:t>,0</w:t>
            </w:r>
          </w:p>
        </w:tc>
      </w:tr>
      <w:tr w:rsidR="004B788F" w:rsidRPr="007262CD" w:rsidTr="001C5D3E">
        <w:trPr>
          <w:trHeight w:val="635"/>
        </w:trPr>
        <w:tc>
          <w:tcPr>
            <w:tcW w:w="798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262CD" w:rsidRDefault="004B788F" w:rsidP="00AD2ADB">
            <w:pPr>
              <w:rPr>
                <w:szCs w:val="28"/>
              </w:rPr>
            </w:pPr>
            <w:r w:rsidRPr="007262C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B788F" w:rsidRPr="007262CD" w:rsidRDefault="004B788F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262CD" w:rsidRDefault="004B788F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7262CD" w:rsidRDefault="004B788F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7262CD" w:rsidRDefault="004B788F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03 4 01 </w:t>
            </w:r>
            <w:r w:rsidRPr="007262CD">
              <w:rPr>
                <w:szCs w:val="28"/>
                <w:lang w:val="en-US"/>
              </w:rPr>
              <w:t>S4670</w:t>
            </w:r>
          </w:p>
        </w:tc>
        <w:tc>
          <w:tcPr>
            <w:tcW w:w="709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B788F" w:rsidRPr="007262CD" w:rsidRDefault="004B788F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7262CD">
              <w:rPr>
                <w:szCs w:val="28"/>
              </w:rPr>
              <w:t>12</w:t>
            </w:r>
            <w:r>
              <w:rPr>
                <w:szCs w:val="28"/>
              </w:rPr>
              <w:t>0</w:t>
            </w:r>
            <w:r w:rsidRPr="007262CD">
              <w:rPr>
                <w:szCs w:val="28"/>
              </w:rPr>
              <w:t>,0</w:t>
            </w:r>
          </w:p>
        </w:tc>
      </w:tr>
      <w:tr w:rsidR="004B788F" w:rsidRPr="007262CD" w:rsidTr="001C5D3E">
        <w:trPr>
          <w:trHeight w:val="635"/>
        </w:trPr>
        <w:tc>
          <w:tcPr>
            <w:tcW w:w="798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262CD" w:rsidRDefault="004B788F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4B788F" w:rsidRPr="007262CD" w:rsidTr="001C5D3E">
        <w:trPr>
          <w:trHeight w:val="699"/>
        </w:trPr>
        <w:tc>
          <w:tcPr>
            <w:tcW w:w="798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4B788F" w:rsidRPr="007262CD" w:rsidRDefault="004B788F" w:rsidP="001C5D3E">
            <w:pPr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4B788F" w:rsidRPr="007262CD" w:rsidRDefault="004B788F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262CD" w:rsidRDefault="004B788F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7262CD" w:rsidRDefault="004B788F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7262CD" w:rsidRDefault="004B788F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4B788F" w:rsidRPr="007262CD" w:rsidRDefault="004B788F" w:rsidP="001C5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88F" w:rsidRPr="007262CD" w:rsidRDefault="004B788F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70,0</w:t>
            </w:r>
          </w:p>
        </w:tc>
      </w:tr>
      <w:tr w:rsidR="004B788F" w:rsidRPr="007262CD" w:rsidTr="001C5D3E">
        <w:tc>
          <w:tcPr>
            <w:tcW w:w="798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262CD" w:rsidRDefault="004B788F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4B788F" w:rsidRPr="00542575" w:rsidTr="0054257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rPr>
                <w:b/>
                <w:szCs w:val="28"/>
              </w:rPr>
            </w:pPr>
            <w:r w:rsidRPr="00542575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  <w:r w:rsidRPr="00542575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  <w:r w:rsidRPr="00542575">
              <w:rPr>
                <w:b/>
                <w:szCs w:val="2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  <w:r w:rsidRPr="00542575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542575">
              <w:rPr>
                <w:b/>
                <w:szCs w:val="28"/>
              </w:rPr>
              <w:t>0,0</w:t>
            </w:r>
          </w:p>
        </w:tc>
      </w:tr>
      <w:tr w:rsidR="004B788F" w:rsidRPr="00542575" w:rsidTr="0054257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rPr>
                <w:szCs w:val="28"/>
              </w:rPr>
            </w:pPr>
            <w:r w:rsidRPr="00542575">
              <w:rPr>
                <w:szCs w:val="28"/>
              </w:rPr>
              <w:t>Другие вопросы в области</w:t>
            </w:r>
          </w:p>
          <w:p w:rsidR="004B788F" w:rsidRPr="00542575" w:rsidRDefault="004B788F" w:rsidP="0010328A">
            <w:pPr>
              <w:rPr>
                <w:szCs w:val="28"/>
              </w:rPr>
            </w:pPr>
            <w:r w:rsidRPr="00542575">
              <w:rPr>
                <w:szCs w:val="28"/>
              </w:rPr>
              <w:t>социальной политики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100,0</w:t>
            </w:r>
          </w:p>
        </w:tc>
      </w:tr>
      <w:tr w:rsidR="004B788F" w:rsidRPr="00542575" w:rsidTr="0054257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rPr>
                <w:szCs w:val="28"/>
              </w:rPr>
            </w:pPr>
            <w:r w:rsidRPr="00542575">
              <w:rPr>
                <w:szCs w:val="28"/>
              </w:rPr>
              <w:t xml:space="preserve">Муниципальная программа Нефтегорского городского поселения Апшеронского района «Поддержка социально ориентированных </w:t>
            </w:r>
            <w:r w:rsidRPr="00542575">
              <w:rPr>
                <w:szCs w:val="28"/>
              </w:rPr>
              <w:lastRenderedPageBreak/>
              <w:t>некоммерческих организаций»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100,0</w:t>
            </w:r>
          </w:p>
        </w:tc>
      </w:tr>
      <w:tr w:rsidR="004B788F" w:rsidRPr="00542575" w:rsidTr="0054257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rPr>
                <w:szCs w:val="28"/>
              </w:rPr>
            </w:pPr>
            <w:r w:rsidRPr="00542575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100,0</w:t>
            </w:r>
          </w:p>
        </w:tc>
      </w:tr>
      <w:tr w:rsidR="004B788F" w:rsidRPr="00542575" w:rsidTr="0054257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rPr>
                <w:szCs w:val="28"/>
              </w:rPr>
            </w:pPr>
            <w:r w:rsidRPr="00542575">
              <w:rPr>
                <w:szCs w:val="28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100,0</w:t>
            </w:r>
          </w:p>
        </w:tc>
      </w:tr>
      <w:tr w:rsidR="004B788F" w:rsidRPr="00542575" w:rsidTr="0054257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rPr>
                <w:szCs w:val="28"/>
              </w:rPr>
            </w:pPr>
            <w:r w:rsidRPr="00542575">
              <w:rPr>
                <w:szCs w:val="28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15 1 01 11600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100,0</w:t>
            </w:r>
          </w:p>
        </w:tc>
      </w:tr>
      <w:tr w:rsidR="004B788F" w:rsidRPr="00542575" w:rsidTr="0054257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rPr>
                <w:szCs w:val="28"/>
              </w:rPr>
            </w:pPr>
            <w:r w:rsidRPr="00542575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15 1 01 11600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8F" w:rsidRPr="00542575" w:rsidRDefault="004B788F" w:rsidP="0010328A">
            <w:pPr>
              <w:jc w:val="center"/>
              <w:rPr>
                <w:szCs w:val="28"/>
              </w:rPr>
            </w:pPr>
            <w:r w:rsidRPr="00542575">
              <w:rPr>
                <w:szCs w:val="28"/>
              </w:rPr>
              <w:t>100,0</w:t>
            </w:r>
          </w:p>
        </w:tc>
      </w:tr>
      <w:tr w:rsidR="004B788F" w:rsidRPr="007262CD" w:rsidTr="001C5D3E">
        <w:tc>
          <w:tcPr>
            <w:tcW w:w="798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262CD" w:rsidRDefault="004B788F" w:rsidP="001C5D3E">
            <w:pPr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7262CD" w:rsidRDefault="004B788F" w:rsidP="00F70C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F70C06">
              <w:rPr>
                <w:b/>
                <w:szCs w:val="28"/>
              </w:rPr>
              <w:t> 173,2</w:t>
            </w:r>
          </w:p>
        </w:tc>
      </w:tr>
      <w:tr w:rsidR="004B788F" w:rsidRPr="007262CD" w:rsidTr="001C5D3E">
        <w:tc>
          <w:tcPr>
            <w:tcW w:w="798" w:type="dxa"/>
            <w:vAlign w:val="center"/>
          </w:tcPr>
          <w:p w:rsidR="004B788F" w:rsidRPr="007262CD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7262CD" w:rsidRDefault="004B788F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788F" w:rsidRPr="007262CD" w:rsidRDefault="004B788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88F" w:rsidRPr="007262CD" w:rsidRDefault="004B788F" w:rsidP="00F70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70C06">
              <w:rPr>
                <w:szCs w:val="28"/>
              </w:rPr>
              <w:t> 173,2</w:t>
            </w:r>
          </w:p>
        </w:tc>
      </w:tr>
      <w:tr w:rsidR="00F70C06" w:rsidRPr="007262CD" w:rsidTr="001C5D3E">
        <w:tc>
          <w:tcPr>
            <w:tcW w:w="798" w:type="dxa"/>
            <w:vAlign w:val="center"/>
          </w:tcPr>
          <w:p w:rsidR="00F70C06" w:rsidRPr="007262CD" w:rsidRDefault="00F70C0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70C06" w:rsidRPr="007262CD" w:rsidRDefault="00F70C06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805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F70C06" w:rsidRPr="007262CD" w:rsidRDefault="00F70C0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C06" w:rsidRPr="007262CD" w:rsidRDefault="00F70C0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2 173,2</w:t>
            </w:r>
          </w:p>
        </w:tc>
      </w:tr>
      <w:tr w:rsidR="00F70C06" w:rsidRPr="007262CD" w:rsidTr="001C5D3E">
        <w:tc>
          <w:tcPr>
            <w:tcW w:w="798" w:type="dxa"/>
            <w:vAlign w:val="center"/>
          </w:tcPr>
          <w:p w:rsidR="00F70C06" w:rsidRPr="007262CD" w:rsidRDefault="00F70C0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F70C06" w:rsidRPr="007262CD" w:rsidRDefault="00F70C06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F70C06" w:rsidRPr="007262CD" w:rsidRDefault="00F70C0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C06" w:rsidRPr="007262CD" w:rsidRDefault="00F70C0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2 173,2</w:t>
            </w:r>
          </w:p>
        </w:tc>
      </w:tr>
      <w:tr w:rsidR="00F70C06" w:rsidRPr="00023346" w:rsidTr="001C5D3E">
        <w:tc>
          <w:tcPr>
            <w:tcW w:w="798" w:type="dxa"/>
            <w:vAlign w:val="center"/>
          </w:tcPr>
          <w:p w:rsidR="00F70C06" w:rsidRPr="00023346" w:rsidRDefault="00F70C0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70C06" w:rsidRPr="00ED7377" w:rsidRDefault="00F70C06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F70C06" w:rsidRDefault="00F70C0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C06" w:rsidRPr="007262CD" w:rsidRDefault="00F70C0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2 173,2</w:t>
            </w:r>
          </w:p>
        </w:tc>
      </w:tr>
      <w:tr w:rsidR="00F70C06" w:rsidRPr="00023346" w:rsidTr="001C5D3E">
        <w:tc>
          <w:tcPr>
            <w:tcW w:w="798" w:type="dxa"/>
            <w:vAlign w:val="center"/>
          </w:tcPr>
          <w:p w:rsidR="00F70C06" w:rsidRPr="00023346" w:rsidRDefault="00F70C0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70C06" w:rsidRPr="00023346" w:rsidRDefault="00F70C06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 xml:space="preserve">Расходы на обеспечение </w:t>
            </w:r>
            <w:r w:rsidRPr="00C14D3B">
              <w:rPr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F70C06" w:rsidRPr="00023346" w:rsidRDefault="00F70C0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C06" w:rsidRPr="007262CD" w:rsidRDefault="00F70C06" w:rsidP="00E65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2 173,2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4B788F" w:rsidRPr="00023346" w:rsidRDefault="004B788F" w:rsidP="00F70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70C06">
              <w:rPr>
                <w:szCs w:val="28"/>
              </w:rPr>
              <w:t> 612,2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B788F" w:rsidRPr="00023346" w:rsidRDefault="00F70C0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560,7</w:t>
            </w:r>
          </w:p>
        </w:tc>
      </w:tr>
      <w:tr w:rsidR="004B788F" w:rsidRPr="00023346" w:rsidTr="001C5D3E">
        <w:tc>
          <w:tcPr>
            <w:tcW w:w="798" w:type="dxa"/>
            <w:vAlign w:val="center"/>
          </w:tcPr>
          <w:p w:rsidR="004B788F" w:rsidRPr="00023346" w:rsidRDefault="004B788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B788F" w:rsidRPr="00023346" w:rsidRDefault="004B788F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4B788F" w:rsidRPr="00023346" w:rsidRDefault="004B788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4B788F" w:rsidRPr="00B44D26" w:rsidRDefault="004B788F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B788F" w:rsidRPr="00023346" w:rsidRDefault="00822C79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</w:tbl>
    <w:p w:rsidR="007262CD" w:rsidRDefault="007262CD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699" w:rsidRDefault="00292699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822C79" w:rsidRDefault="00822C79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от </w:t>
      </w:r>
      <w:r w:rsidR="00FE024E">
        <w:rPr>
          <w:szCs w:val="28"/>
        </w:rPr>
        <w:t>22.12.2022 № 131</w:t>
      </w:r>
    </w:p>
    <w:p w:rsidR="006D31C9" w:rsidRDefault="006D31C9" w:rsidP="006D31C9">
      <w:pPr>
        <w:pStyle w:val="a5"/>
        <w:widowControl w:val="0"/>
        <w:tabs>
          <w:tab w:val="left" w:pos="900"/>
        </w:tabs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E024E">
        <w:rPr>
          <w:szCs w:val="28"/>
        </w:rPr>
        <w:t>22.12.2022 № 131</w:t>
      </w:r>
      <w:r>
        <w:rPr>
          <w:szCs w:val="28"/>
        </w:rPr>
        <w:t>)</w:t>
      </w:r>
    </w:p>
    <w:p w:rsidR="006D31C9" w:rsidRDefault="006D31C9" w:rsidP="006D31C9">
      <w:pPr>
        <w:ind w:right="-1"/>
        <w:jc w:val="right"/>
        <w:rPr>
          <w:szCs w:val="28"/>
        </w:rPr>
      </w:pPr>
    </w:p>
    <w:p w:rsidR="006D31C9" w:rsidRPr="00596F13" w:rsidRDefault="006D31C9" w:rsidP="006D31C9">
      <w:pPr>
        <w:jc w:val="center"/>
        <w:rPr>
          <w:b/>
          <w:bCs/>
          <w:szCs w:val="28"/>
        </w:rPr>
      </w:pPr>
    </w:p>
    <w:p w:rsidR="006D31C9" w:rsidRPr="000429D8" w:rsidRDefault="006D31C9" w:rsidP="006D31C9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2022 год</w:t>
      </w: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450,3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450,3</w:t>
            </w:r>
          </w:p>
        </w:tc>
      </w:tr>
      <w:tr w:rsidR="006B6EFB" w:rsidRPr="00596F13" w:rsidTr="006B6EF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FB" w:rsidRPr="00596F13" w:rsidRDefault="006B6EFB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FB" w:rsidRPr="00596F13" w:rsidRDefault="006B6EFB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FB" w:rsidRDefault="006B6EFB" w:rsidP="0073198F">
            <w:pPr>
              <w:jc w:val="center"/>
            </w:pPr>
            <w:r w:rsidRPr="004F4A41">
              <w:rPr>
                <w:szCs w:val="28"/>
              </w:rPr>
              <w:t>58</w:t>
            </w:r>
            <w:r w:rsidR="0073198F">
              <w:rPr>
                <w:szCs w:val="28"/>
              </w:rPr>
              <w:t> 655,1</w:t>
            </w:r>
          </w:p>
        </w:tc>
      </w:tr>
      <w:tr w:rsidR="0073198F" w:rsidRPr="00596F13" w:rsidTr="006B6EF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Default="0073198F" w:rsidP="00E654F9">
            <w:pPr>
              <w:jc w:val="center"/>
            </w:pPr>
            <w:r w:rsidRPr="004F4A41">
              <w:rPr>
                <w:szCs w:val="28"/>
              </w:rPr>
              <w:t>58</w:t>
            </w:r>
            <w:r>
              <w:rPr>
                <w:szCs w:val="28"/>
              </w:rPr>
              <w:t> 655,1</w:t>
            </w:r>
          </w:p>
        </w:tc>
      </w:tr>
      <w:tr w:rsidR="0073198F" w:rsidRPr="00596F13" w:rsidTr="006B6EF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Default="0073198F" w:rsidP="00E654F9">
            <w:pPr>
              <w:jc w:val="center"/>
            </w:pPr>
            <w:r w:rsidRPr="004F4A41">
              <w:rPr>
                <w:szCs w:val="28"/>
              </w:rPr>
              <w:t>58</w:t>
            </w:r>
            <w:r>
              <w:rPr>
                <w:szCs w:val="28"/>
              </w:rPr>
              <w:t> 655,1</w:t>
            </w:r>
          </w:p>
        </w:tc>
      </w:tr>
      <w:tr w:rsidR="0073198F" w:rsidRPr="00596F13" w:rsidTr="006B6EF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Default="0073198F" w:rsidP="00E654F9">
            <w:pPr>
              <w:jc w:val="center"/>
            </w:pPr>
            <w:r w:rsidRPr="004F4A41">
              <w:rPr>
                <w:szCs w:val="28"/>
              </w:rPr>
              <w:t>58</w:t>
            </w:r>
            <w:r>
              <w:rPr>
                <w:szCs w:val="28"/>
              </w:rPr>
              <w:t> 655,1</w:t>
            </w:r>
          </w:p>
        </w:tc>
      </w:tr>
      <w:tr w:rsidR="00E31E5A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Default="0073198F" w:rsidP="00DF68B2">
            <w:pPr>
              <w:jc w:val="center"/>
            </w:pPr>
            <w:r>
              <w:rPr>
                <w:szCs w:val="28"/>
              </w:rPr>
              <w:t>59 105,4</w:t>
            </w:r>
          </w:p>
        </w:tc>
      </w:tr>
      <w:tr w:rsidR="0073198F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Уменьшение прочих остатков средств </w:t>
            </w:r>
            <w:r w:rsidRPr="00596F13">
              <w:rPr>
                <w:szCs w:val="28"/>
              </w:rPr>
              <w:lastRenderedPageBreak/>
              <w:t>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Default="0073198F" w:rsidP="00E654F9">
            <w:pPr>
              <w:jc w:val="center"/>
            </w:pPr>
            <w:r>
              <w:rPr>
                <w:szCs w:val="28"/>
              </w:rPr>
              <w:lastRenderedPageBreak/>
              <w:t>59 105,4</w:t>
            </w:r>
          </w:p>
        </w:tc>
      </w:tr>
      <w:tr w:rsidR="0073198F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Default="0073198F" w:rsidP="00E654F9">
            <w:pPr>
              <w:jc w:val="center"/>
            </w:pPr>
            <w:r>
              <w:rPr>
                <w:szCs w:val="28"/>
              </w:rPr>
              <w:t>59 105,4</w:t>
            </w:r>
          </w:p>
        </w:tc>
      </w:tr>
      <w:tr w:rsidR="0073198F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Pr="00596F13" w:rsidRDefault="0073198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F" w:rsidRDefault="0073198F" w:rsidP="00E654F9">
            <w:pPr>
              <w:jc w:val="center"/>
            </w:pPr>
            <w:r>
              <w:rPr>
                <w:szCs w:val="28"/>
              </w:rPr>
              <w:t>59 105,4</w:t>
            </w:r>
          </w:p>
        </w:tc>
      </w:tr>
    </w:tbl>
    <w:p w:rsidR="006D31C9" w:rsidRDefault="006D31C9" w:rsidP="006D31C9"/>
    <w:p w:rsidR="006D31C9" w:rsidRDefault="006D31C9" w:rsidP="006D31C9"/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Pr="00873EC0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D31C9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8B300D"/>
    <w:multiLevelType w:val="hybridMultilevel"/>
    <w:tmpl w:val="08808FD4"/>
    <w:lvl w:ilvl="0" w:tplc="3C9A65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00182"/>
    <w:rsid w:val="00014069"/>
    <w:rsid w:val="0001437A"/>
    <w:rsid w:val="00014FD6"/>
    <w:rsid w:val="00017B9B"/>
    <w:rsid w:val="00017DE6"/>
    <w:rsid w:val="000215CA"/>
    <w:rsid w:val="0002272A"/>
    <w:rsid w:val="00033A67"/>
    <w:rsid w:val="00037423"/>
    <w:rsid w:val="00041FAE"/>
    <w:rsid w:val="00042A94"/>
    <w:rsid w:val="00044025"/>
    <w:rsid w:val="00054EA7"/>
    <w:rsid w:val="00056CEA"/>
    <w:rsid w:val="0006023B"/>
    <w:rsid w:val="000627BC"/>
    <w:rsid w:val="00064604"/>
    <w:rsid w:val="0007024E"/>
    <w:rsid w:val="00077C1E"/>
    <w:rsid w:val="00084D91"/>
    <w:rsid w:val="0008779A"/>
    <w:rsid w:val="00093A4F"/>
    <w:rsid w:val="00094A38"/>
    <w:rsid w:val="000B2369"/>
    <w:rsid w:val="000B2A4C"/>
    <w:rsid w:val="000B754E"/>
    <w:rsid w:val="000C5F7D"/>
    <w:rsid w:val="000C7869"/>
    <w:rsid w:val="000E0A20"/>
    <w:rsid w:val="000E5E3B"/>
    <w:rsid w:val="000F050B"/>
    <w:rsid w:val="000F34A1"/>
    <w:rsid w:val="0010328A"/>
    <w:rsid w:val="0010475C"/>
    <w:rsid w:val="0010517C"/>
    <w:rsid w:val="001059B4"/>
    <w:rsid w:val="00105CE7"/>
    <w:rsid w:val="001065F7"/>
    <w:rsid w:val="0011310E"/>
    <w:rsid w:val="0012111D"/>
    <w:rsid w:val="001249E2"/>
    <w:rsid w:val="00132EF9"/>
    <w:rsid w:val="001336D3"/>
    <w:rsid w:val="00136F77"/>
    <w:rsid w:val="00144E56"/>
    <w:rsid w:val="001460B6"/>
    <w:rsid w:val="001538B5"/>
    <w:rsid w:val="001542BC"/>
    <w:rsid w:val="00162CCC"/>
    <w:rsid w:val="00165A2E"/>
    <w:rsid w:val="00165B26"/>
    <w:rsid w:val="001668F3"/>
    <w:rsid w:val="00176F90"/>
    <w:rsid w:val="00177356"/>
    <w:rsid w:val="00177E3A"/>
    <w:rsid w:val="00182C9D"/>
    <w:rsid w:val="00190103"/>
    <w:rsid w:val="0019155D"/>
    <w:rsid w:val="00194103"/>
    <w:rsid w:val="001954FB"/>
    <w:rsid w:val="001A0D9E"/>
    <w:rsid w:val="001A14C6"/>
    <w:rsid w:val="001B3501"/>
    <w:rsid w:val="001B548C"/>
    <w:rsid w:val="001B6533"/>
    <w:rsid w:val="001C5D3E"/>
    <w:rsid w:val="001C6CA1"/>
    <w:rsid w:val="001E19B4"/>
    <w:rsid w:val="001E221E"/>
    <w:rsid w:val="001E2229"/>
    <w:rsid w:val="001E6463"/>
    <w:rsid w:val="001E7308"/>
    <w:rsid w:val="001E7467"/>
    <w:rsid w:val="001F0B09"/>
    <w:rsid w:val="001F11B0"/>
    <w:rsid w:val="001F12E8"/>
    <w:rsid w:val="001F272B"/>
    <w:rsid w:val="001F6486"/>
    <w:rsid w:val="001F6AAC"/>
    <w:rsid w:val="00200C62"/>
    <w:rsid w:val="0020242E"/>
    <w:rsid w:val="0020423D"/>
    <w:rsid w:val="00210C6F"/>
    <w:rsid w:val="00210E10"/>
    <w:rsid w:val="00211DDD"/>
    <w:rsid w:val="00216B75"/>
    <w:rsid w:val="00216BA3"/>
    <w:rsid w:val="00217775"/>
    <w:rsid w:val="00217C0B"/>
    <w:rsid w:val="00231BF5"/>
    <w:rsid w:val="00231DCA"/>
    <w:rsid w:val="00232DC4"/>
    <w:rsid w:val="002415CD"/>
    <w:rsid w:val="0024420E"/>
    <w:rsid w:val="002442C6"/>
    <w:rsid w:val="00245750"/>
    <w:rsid w:val="002462C4"/>
    <w:rsid w:val="0024722A"/>
    <w:rsid w:val="002533B8"/>
    <w:rsid w:val="00261F05"/>
    <w:rsid w:val="00264ABE"/>
    <w:rsid w:val="00264EE6"/>
    <w:rsid w:val="0026519C"/>
    <w:rsid w:val="002714FF"/>
    <w:rsid w:val="0027284F"/>
    <w:rsid w:val="00282BC1"/>
    <w:rsid w:val="00291D76"/>
    <w:rsid w:val="00292699"/>
    <w:rsid w:val="00292914"/>
    <w:rsid w:val="002B13F5"/>
    <w:rsid w:val="002B6C49"/>
    <w:rsid w:val="002B7407"/>
    <w:rsid w:val="002C7421"/>
    <w:rsid w:val="002D04F9"/>
    <w:rsid w:val="002D7D54"/>
    <w:rsid w:val="002E5D92"/>
    <w:rsid w:val="002F43B3"/>
    <w:rsid w:val="0030256F"/>
    <w:rsid w:val="00304A4F"/>
    <w:rsid w:val="00304A54"/>
    <w:rsid w:val="003058E3"/>
    <w:rsid w:val="003102FC"/>
    <w:rsid w:val="00311DD3"/>
    <w:rsid w:val="00332264"/>
    <w:rsid w:val="00332798"/>
    <w:rsid w:val="00335C5E"/>
    <w:rsid w:val="003408B8"/>
    <w:rsid w:val="00350A5B"/>
    <w:rsid w:val="00353D8B"/>
    <w:rsid w:val="00354A20"/>
    <w:rsid w:val="00363234"/>
    <w:rsid w:val="003822D8"/>
    <w:rsid w:val="00382386"/>
    <w:rsid w:val="003831DF"/>
    <w:rsid w:val="00383494"/>
    <w:rsid w:val="00386EAA"/>
    <w:rsid w:val="0039089A"/>
    <w:rsid w:val="00390A5B"/>
    <w:rsid w:val="00393F6E"/>
    <w:rsid w:val="003A1A79"/>
    <w:rsid w:val="003A72B5"/>
    <w:rsid w:val="003B362F"/>
    <w:rsid w:val="003B4155"/>
    <w:rsid w:val="003C012F"/>
    <w:rsid w:val="003C4B1F"/>
    <w:rsid w:val="003E4BD5"/>
    <w:rsid w:val="003E5C9D"/>
    <w:rsid w:val="003E7045"/>
    <w:rsid w:val="003F2831"/>
    <w:rsid w:val="003F41DE"/>
    <w:rsid w:val="00403BCE"/>
    <w:rsid w:val="00414CA5"/>
    <w:rsid w:val="00415860"/>
    <w:rsid w:val="00426B84"/>
    <w:rsid w:val="004276A3"/>
    <w:rsid w:val="0043698F"/>
    <w:rsid w:val="00437068"/>
    <w:rsid w:val="004456EA"/>
    <w:rsid w:val="00460245"/>
    <w:rsid w:val="0047038F"/>
    <w:rsid w:val="00474128"/>
    <w:rsid w:val="004772D1"/>
    <w:rsid w:val="00486954"/>
    <w:rsid w:val="00486C4B"/>
    <w:rsid w:val="0049076B"/>
    <w:rsid w:val="00494E46"/>
    <w:rsid w:val="00495AC0"/>
    <w:rsid w:val="00495D48"/>
    <w:rsid w:val="00495DA4"/>
    <w:rsid w:val="004A0A7D"/>
    <w:rsid w:val="004A430C"/>
    <w:rsid w:val="004B38AA"/>
    <w:rsid w:val="004B5BD5"/>
    <w:rsid w:val="004B788F"/>
    <w:rsid w:val="004C2254"/>
    <w:rsid w:val="004C6B2B"/>
    <w:rsid w:val="004D0C75"/>
    <w:rsid w:val="004E78C2"/>
    <w:rsid w:val="004F4858"/>
    <w:rsid w:val="004F7AE5"/>
    <w:rsid w:val="0050715C"/>
    <w:rsid w:val="00507D51"/>
    <w:rsid w:val="00510D1C"/>
    <w:rsid w:val="00516AE6"/>
    <w:rsid w:val="00522908"/>
    <w:rsid w:val="00523624"/>
    <w:rsid w:val="005417C9"/>
    <w:rsid w:val="00542575"/>
    <w:rsid w:val="005448D5"/>
    <w:rsid w:val="00551FFD"/>
    <w:rsid w:val="00556994"/>
    <w:rsid w:val="00560A13"/>
    <w:rsid w:val="00561196"/>
    <w:rsid w:val="00561A65"/>
    <w:rsid w:val="005707F5"/>
    <w:rsid w:val="00571AB6"/>
    <w:rsid w:val="00572086"/>
    <w:rsid w:val="005726A5"/>
    <w:rsid w:val="005735CA"/>
    <w:rsid w:val="00576330"/>
    <w:rsid w:val="00581764"/>
    <w:rsid w:val="00586952"/>
    <w:rsid w:val="00586B34"/>
    <w:rsid w:val="00587AA9"/>
    <w:rsid w:val="00591EFE"/>
    <w:rsid w:val="00594C7B"/>
    <w:rsid w:val="005973D3"/>
    <w:rsid w:val="005A5B10"/>
    <w:rsid w:val="005A5BA5"/>
    <w:rsid w:val="005B57AE"/>
    <w:rsid w:val="005B7860"/>
    <w:rsid w:val="005C25BA"/>
    <w:rsid w:val="005C54FB"/>
    <w:rsid w:val="005C5543"/>
    <w:rsid w:val="005C62C9"/>
    <w:rsid w:val="005D7889"/>
    <w:rsid w:val="005D7B90"/>
    <w:rsid w:val="005E49A7"/>
    <w:rsid w:val="005E60A7"/>
    <w:rsid w:val="005F1C2A"/>
    <w:rsid w:val="00600CDF"/>
    <w:rsid w:val="00601EC4"/>
    <w:rsid w:val="0060446C"/>
    <w:rsid w:val="00605AAC"/>
    <w:rsid w:val="00611C58"/>
    <w:rsid w:val="0062361D"/>
    <w:rsid w:val="006246A4"/>
    <w:rsid w:val="0062754B"/>
    <w:rsid w:val="00630F61"/>
    <w:rsid w:val="006370AC"/>
    <w:rsid w:val="006371BF"/>
    <w:rsid w:val="0064477B"/>
    <w:rsid w:val="00652B47"/>
    <w:rsid w:val="0066662B"/>
    <w:rsid w:val="00666DCF"/>
    <w:rsid w:val="0067193E"/>
    <w:rsid w:val="0067198D"/>
    <w:rsid w:val="00672F83"/>
    <w:rsid w:val="0067382D"/>
    <w:rsid w:val="006753C7"/>
    <w:rsid w:val="006764D2"/>
    <w:rsid w:val="006800B3"/>
    <w:rsid w:val="006A5C82"/>
    <w:rsid w:val="006B5300"/>
    <w:rsid w:val="006B593C"/>
    <w:rsid w:val="006B6EFB"/>
    <w:rsid w:val="006B7AF5"/>
    <w:rsid w:val="006C0867"/>
    <w:rsid w:val="006C4ED5"/>
    <w:rsid w:val="006C6CE5"/>
    <w:rsid w:val="006D31C9"/>
    <w:rsid w:val="006D3CD6"/>
    <w:rsid w:val="006D7189"/>
    <w:rsid w:val="006D7B1E"/>
    <w:rsid w:val="006E02C7"/>
    <w:rsid w:val="006E410B"/>
    <w:rsid w:val="006E6C29"/>
    <w:rsid w:val="006E78AF"/>
    <w:rsid w:val="006F1AB6"/>
    <w:rsid w:val="00700FA8"/>
    <w:rsid w:val="0070464F"/>
    <w:rsid w:val="007065D6"/>
    <w:rsid w:val="00714925"/>
    <w:rsid w:val="00714932"/>
    <w:rsid w:val="00717933"/>
    <w:rsid w:val="0072028E"/>
    <w:rsid w:val="00720A93"/>
    <w:rsid w:val="00722877"/>
    <w:rsid w:val="0072360C"/>
    <w:rsid w:val="00723CD1"/>
    <w:rsid w:val="007247D5"/>
    <w:rsid w:val="007262CD"/>
    <w:rsid w:val="007267EF"/>
    <w:rsid w:val="0073198F"/>
    <w:rsid w:val="00736C2B"/>
    <w:rsid w:val="00740DAB"/>
    <w:rsid w:val="007518FA"/>
    <w:rsid w:val="00751F5B"/>
    <w:rsid w:val="00753C00"/>
    <w:rsid w:val="0075581F"/>
    <w:rsid w:val="00763FF3"/>
    <w:rsid w:val="00773E84"/>
    <w:rsid w:val="00775206"/>
    <w:rsid w:val="00781F3D"/>
    <w:rsid w:val="0078260C"/>
    <w:rsid w:val="00786200"/>
    <w:rsid w:val="007869E0"/>
    <w:rsid w:val="00793C1F"/>
    <w:rsid w:val="007A0109"/>
    <w:rsid w:val="007A0C53"/>
    <w:rsid w:val="007A1910"/>
    <w:rsid w:val="007A2C62"/>
    <w:rsid w:val="007B0134"/>
    <w:rsid w:val="007B6973"/>
    <w:rsid w:val="007C4B60"/>
    <w:rsid w:val="007D1162"/>
    <w:rsid w:val="007D2531"/>
    <w:rsid w:val="007E0568"/>
    <w:rsid w:val="007E164A"/>
    <w:rsid w:val="007E2A88"/>
    <w:rsid w:val="007E2D22"/>
    <w:rsid w:val="007E3B81"/>
    <w:rsid w:val="007E4CB6"/>
    <w:rsid w:val="007E67B0"/>
    <w:rsid w:val="007E77AC"/>
    <w:rsid w:val="00800361"/>
    <w:rsid w:val="00801DC8"/>
    <w:rsid w:val="00801E33"/>
    <w:rsid w:val="008117BA"/>
    <w:rsid w:val="00812BE5"/>
    <w:rsid w:val="00814906"/>
    <w:rsid w:val="00817591"/>
    <w:rsid w:val="00822C79"/>
    <w:rsid w:val="00825558"/>
    <w:rsid w:val="0082581D"/>
    <w:rsid w:val="00827570"/>
    <w:rsid w:val="0083237E"/>
    <w:rsid w:val="008371C4"/>
    <w:rsid w:val="008414D4"/>
    <w:rsid w:val="0084606A"/>
    <w:rsid w:val="00856530"/>
    <w:rsid w:val="008567E7"/>
    <w:rsid w:val="008620B8"/>
    <w:rsid w:val="00864F8C"/>
    <w:rsid w:val="00891DAB"/>
    <w:rsid w:val="008A19DF"/>
    <w:rsid w:val="008B0034"/>
    <w:rsid w:val="008B0A0B"/>
    <w:rsid w:val="008B1960"/>
    <w:rsid w:val="008B4076"/>
    <w:rsid w:val="008C0732"/>
    <w:rsid w:val="008C4657"/>
    <w:rsid w:val="008D22B8"/>
    <w:rsid w:val="008D3C42"/>
    <w:rsid w:val="008D3E21"/>
    <w:rsid w:val="008D4459"/>
    <w:rsid w:val="008E471A"/>
    <w:rsid w:val="008E4AD5"/>
    <w:rsid w:val="008E66D5"/>
    <w:rsid w:val="008E6E56"/>
    <w:rsid w:val="008F2165"/>
    <w:rsid w:val="008F350E"/>
    <w:rsid w:val="008F354F"/>
    <w:rsid w:val="00900E72"/>
    <w:rsid w:val="009030CF"/>
    <w:rsid w:val="00903EB6"/>
    <w:rsid w:val="00910BAD"/>
    <w:rsid w:val="009129F2"/>
    <w:rsid w:val="009152B1"/>
    <w:rsid w:val="00920641"/>
    <w:rsid w:val="00920777"/>
    <w:rsid w:val="0093182B"/>
    <w:rsid w:val="00931EDA"/>
    <w:rsid w:val="0093333C"/>
    <w:rsid w:val="00940629"/>
    <w:rsid w:val="0094253F"/>
    <w:rsid w:val="0094278B"/>
    <w:rsid w:val="00946C9E"/>
    <w:rsid w:val="009505CD"/>
    <w:rsid w:val="009525C0"/>
    <w:rsid w:val="00957A46"/>
    <w:rsid w:val="00957CE3"/>
    <w:rsid w:val="009633C4"/>
    <w:rsid w:val="00964598"/>
    <w:rsid w:val="009713BC"/>
    <w:rsid w:val="0098212D"/>
    <w:rsid w:val="009A4AEA"/>
    <w:rsid w:val="009B67F7"/>
    <w:rsid w:val="009C4E5E"/>
    <w:rsid w:val="009C6BB6"/>
    <w:rsid w:val="009E2DE5"/>
    <w:rsid w:val="009F4199"/>
    <w:rsid w:val="009F4DA5"/>
    <w:rsid w:val="00A111E8"/>
    <w:rsid w:val="00A11C89"/>
    <w:rsid w:val="00A21B05"/>
    <w:rsid w:val="00A25B95"/>
    <w:rsid w:val="00A31E3D"/>
    <w:rsid w:val="00A43276"/>
    <w:rsid w:val="00A4341B"/>
    <w:rsid w:val="00A44545"/>
    <w:rsid w:val="00A45EDB"/>
    <w:rsid w:val="00A535C0"/>
    <w:rsid w:val="00A54570"/>
    <w:rsid w:val="00A54A40"/>
    <w:rsid w:val="00A550C7"/>
    <w:rsid w:val="00A57510"/>
    <w:rsid w:val="00A63521"/>
    <w:rsid w:val="00A65270"/>
    <w:rsid w:val="00A74029"/>
    <w:rsid w:val="00A74201"/>
    <w:rsid w:val="00A7565F"/>
    <w:rsid w:val="00A763F9"/>
    <w:rsid w:val="00A82A0C"/>
    <w:rsid w:val="00A82E55"/>
    <w:rsid w:val="00A83E67"/>
    <w:rsid w:val="00A845D4"/>
    <w:rsid w:val="00A85CF4"/>
    <w:rsid w:val="00A90287"/>
    <w:rsid w:val="00A95880"/>
    <w:rsid w:val="00A95D8B"/>
    <w:rsid w:val="00AA555D"/>
    <w:rsid w:val="00AB3CE1"/>
    <w:rsid w:val="00AB6C33"/>
    <w:rsid w:val="00AB7673"/>
    <w:rsid w:val="00AC0E77"/>
    <w:rsid w:val="00AC3EFC"/>
    <w:rsid w:val="00AC464D"/>
    <w:rsid w:val="00AC4EDC"/>
    <w:rsid w:val="00AC5AF5"/>
    <w:rsid w:val="00AD2A98"/>
    <w:rsid w:val="00AD2ADB"/>
    <w:rsid w:val="00AD64A1"/>
    <w:rsid w:val="00AE0361"/>
    <w:rsid w:val="00AE060F"/>
    <w:rsid w:val="00AE4E15"/>
    <w:rsid w:val="00AE6235"/>
    <w:rsid w:val="00AE78D4"/>
    <w:rsid w:val="00AE7A40"/>
    <w:rsid w:val="00AF0E62"/>
    <w:rsid w:val="00AF23AC"/>
    <w:rsid w:val="00B0676C"/>
    <w:rsid w:val="00B102E3"/>
    <w:rsid w:val="00B17324"/>
    <w:rsid w:val="00B216E0"/>
    <w:rsid w:val="00B22087"/>
    <w:rsid w:val="00B4753A"/>
    <w:rsid w:val="00B51772"/>
    <w:rsid w:val="00B56C31"/>
    <w:rsid w:val="00B604A4"/>
    <w:rsid w:val="00B70E7F"/>
    <w:rsid w:val="00B73987"/>
    <w:rsid w:val="00B75BF6"/>
    <w:rsid w:val="00B77108"/>
    <w:rsid w:val="00B7715C"/>
    <w:rsid w:val="00B80406"/>
    <w:rsid w:val="00B81EC0"/>
    <w:rsid w:val="00B8457E"/>
    <w:rsid w:val="00B86C99"/>
    <w:rsid w:val="00B90491"/>
    <w:rsid w:val="00B946A4"/>
    <w:rsid w:val="00BA4A6E"/>
    <w:rsid w:val="00BA5DD9"/>
    <w:rsid w:val="00BB3DC7"/>
    <w:rsid w:val="00BB518C"/>
    <w:rsid w:val="00BB5B7B"/>
    <w:rsid w:val="00BC1FD3"/>
    <w:rsid w:val="00BD144D"/>
    <w:rsid w:val="00BD1F78"/>
    <w:rsid w:val="00BD20F5"/>
    <w:rsid w:val="00BD749D"/>
    <w:rsid w:val="00BE2761"/>
    <w:rsid w:val="00BE761D"/>
    <w:rsid w:val="00C0169B"/>
    <w:rsid w:val="00C05E1E"/>
    <w:rsid w:val="00C112D1"/>
    <w:rsid w:val="00C1176B"/>
    <w:rsid w:val="00C125A0"/>
    <w:rsid w:val="00C12DD5"/>
    <w:rsid w:val="00C12FC6"/>
    <w:rsid w:val="00C15607"/>
    <w:rsid w:val="00C20724"/>
    <w:rsid w:val="00C2073B"/>
    <w:rsid w:val="00C21411"/>
    <w:rsid w:val="00C21E43"/>
    <w:rsid w:val="00C25840"/>
    <w:rsid w:val="00C41D15"/>
    <w:rsid w:val="00C4671E"/>
    <w:rsid w:val="00C50571"/>
    <w:rsid w:val="00C522FA"/>
    <w:rsid w:val="00C55FD0"/>
    <w:rsid w:val="00C56685"/>
    <w:rsid w:val="00C670BF"/>
    <w:rsid w:val="00C744E7"/>
    <w:rsid w:val="00C83939"/>
    <w:rsid w:val="00C91ECD"/>
    <w:rsid w:val="00C93082"/>
    <w:rsid w:val="00C93DFB"/>
    <w:rsid w:val="00CA7074"/>
    <w:rsid w:val="00CA7154"/>
    <w:rsid w:val="00CC00CC"/>
    <w:rsid w:val="00CC1C31"/>
    <w:rsid w:val="00CC69DA"/>
    <w:rsid w:val="00CC72AD"/>
    <w:rsid w:val="00CD156E"/>
    <w:rsid w:val="00CD7949"/>
    <w:rsid w:val="00CD7C36"/>
    <w:rsid w:val="00CE33C4"/>
    <w:rsid w:val="00CF19BA"/>
    <w:rsid w:val="00D01AAC"/>
    <w:rsid w:val="00D01C17"/>
    <w:rsid w:val="00D03338"/>
    <w:rsid w:val="00D13651"/>
    <w:rsid w:val="00D1528B"/>
    <w:rsid w:val="00D277FB"/>
    <w:rsid w:val="00D332C3"/>
    <w:rsid w:val="00D427EC"/>
    <w:rsid w:val="00D50561"/>
    <w:rsid w:val="00D51598"/>
    <w:rsid w:val="00D5548E"/>
    <w:rsid w:val="00D605F3"/>
    <w:rsid w:val="00D62940"/>
    <w:rsid w:val="00D655D6"/>
    <w:rsid w:val="00D6762D"/>
    <w:rsid w:val="00D716EA"/>
    <w:rsid w:val="00D7442D"/>
    <w:rsid w:val="00D81983"/>
    <w:rsid w:val="00D86181"/>
    <w:rsid w:val="00D9354A"/>
    <w:rsid w:val="00DA2301"/>
    <w:rsid w:val="00DA5377"/>
    <w:rsid w:val="00DB72F5"/>
    <w:rsid w:val="00DC2EEA"/>
    <w:rsid w:val="00DC339A"/>
    <w:rsid w:val="00DC352C"/>
    <w:rsid w:val="00DC3CFE"/>
    <w:rsid w:val="00DD13D8"/>
    <w:rsid w:val="00DD1D0E"/>
    <w:rsid w:val="00DD38D2"/>
    <w:rsid w:val="00DE4B9B"/>
    <w:rsid w:val="00DF591E"/>
    <w:rsid w:val="00DF68B2"/>
    <w:rsid w:val="00E00236"/>
    <w:rsid w:val="00E07304"/>
    <w:rsid w:val="00E112E2"/>
    <w:rsid w:val="00E16AD1"/>
    <w:rsid w:val="00E20AA9"/>
    <w:rsid w:val="00E21580"/>
    <w:rsid w:val="00E221A1"/>
    <w:rsid w:val="00E23843"/>
    <w:rsid w:val="00E31E5A"/>
    <w:rsid w:val="00E334FA"/>
    <w:rsid w:val="00E423CE"/>
    <w:rsid w:val="00E461BC"/>
    <w:rsid w:val="00E54314"/>
    <w:rsid w:val="00E556D9"/>
    <w:rsid w:val="00E55B95"/>
    <w:rsid w:val="00E7165F"/>
    <w:rsid w:val="00E72C4D"/>
    <w:rsid w:val="00E773DC"/>
    <w:rsid w:val="00E776FC"/>
    <w:rsid w:val="00E85139"/>
    <w:rsid w:val="00E94250"/>
    <w:rsid w:val="00EA51B4"/>
    <w:rsid w:val="00EA53CB"/>
    <w:rsid w:val="00EC039B"/>
    <w:rsid w:val="00EC0D8D"/>
    <w:rsid w:val="00EC3EAB"/>
    <w:rsid w:val="00EC50A5"/>
    <w:rsid w:val="00EC73AC"/>
    <w:rsid w:val="00ED0C89"/>
    <w:rsid w:val="00ED69CA"/>
    <w:rsid w:val="00ED7DA9"/>
    <w:rsid w:val="00EE1454"/>
    <w:rsid w:val="00EE5361"/>
    <w:rsid w:val="00EF3FE8"/>
    <w:rsid w:val="00EF62DA"/>
    <w:rsid w:val="00EF70ED"/>
    <w:rsid w:val="00F05527"/>
    <w:rsid w:val="00F108FB"/>
    <w:rsid w:val="00F14D8F"/>
    <w:rsid w:val="00F14ED3"/>
    <w:rsid w:val="00F15C9A"/>
    <w:rsid w:val="00F250AD"/>
    <w:rsid w:val="00F31D19"/>
    <w:rsid w:val="00F35110"/>
    <w:rsid w:val="00F400ED"/>
    <w:rsid w:val="00F40240"/>
    <w:rsid w:val="00F44C4B"/>
    <w:rsid w:val="00F52721"/>
    <w:rsid w:val="00F52D84"/>
    <w:rsid w:val="00F56857"/>
    <w:rsid w:val="00F62118"/>
    <w:rsid w:val="00F644CC"/>
    <w:rsid w:val="00F65354"/>
    <w:rsid w:val="00F70168"/>
    <w:rsid w:val="00F70C06"/>
    <w:rsid w:val="00F71FC1"/>
    <w:rsid w:val="00F75680"/>
    <w:rsid w:val="00F757C2"/>
    <w:rsid w:val="00F75BE5"/>
    <w:rsid w:val="00F76BF9"/>
    <w:rsid w:val="00FA124B"/>
    <w:rsid w:val="00FA60FB"/>
    <w:rsid w:val="00FB664A"/>
    <w:rsid w:val="00FC624A"/>
    <w:rsid w:val="00FD1DC8"/>
    <w:rsid w:val="00FD586E"/>
    <w:rsid w:val="00FD6498"/>
    <w:rsid w:val="00FE024E"/>
    <w:rsid w:val="00FE74BF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92510.4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092510.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68CA8-8BD1-4409-B911-34407632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48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488</cp:revision>
  <cp:lastPrinted>2022-10-28T17:41:00Z</cp:lastPrinted>
  <dcterms:created xsi:type="dcterms:W3CDTF">2016-11-07T07:01:00Z</dcterms:created>
  <dcterms:modified xsi:type="dcterms:W3CDTF">2022-12-30T08:46:00Z</dcterms:modified>
</cp:coreProperties>
</file>