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  <w:bookmarkStart w:id="0" w:name="_GoBack"/>
      <w:bookmarkEnd w:id="0"/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8414D4" w:rsidRDefault="008414D4" w:rsidP="008414D4">
      <w:pPr>
        <w:rPr>
          <w:b/>
          <w:szCs w:val="28"/>
        </w:rPr>
      </w:pPr>
      <w:r>
        <w:rPr>
          <w:b/>
          <w:szCs w:val="28"/>
        </w:rPr>
        <w:t xml:space="preserve">от 16.06.2022                                                                      </w:t>
      </w:r>
      <w:r>
        <w:rPr>
          <w:b/>
          <w:szCs w:val="28"/>
        </w:rPr>
        <w:t xml:space="preserve">                             </w:t>
      </w:r>
      <w:r>
        <w:rPr>
          <w:b/>
          <w:szCs w:val="28"/>
        </w:rPr>
        <w:t>№ 110</w:t>
      </w:r>
    </w:p>
    <w:p w:rsidR="008414D4" w:rsidRDefault="008414D4" w:rsidP="008414D4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Нефтегорск</w:t>
      </w:r>
    </w:p>
    <w:p w:rsidR="008414D4" w:rsidRDefault="008414D4" w:rsidP="008414D4">
      <w:pPr>
        <w:jc w:val="center"/>
        <w:rPr>
          <w:b/>
        </w:rPr>
      </w:pPr>
    </w:p>
    <w:p w:rsidR="008414D4" w:rsidRDefault="008414D4" w:rsidP="008414D4">
      <w:pPr>
        <w:jc w:val="center"/>
        <w:rPr>
          <w:b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Нефтегорского городского поселения Апшеронского района от 24 декабря 2021 года № 92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Нефтегорского городского поселения 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 на 2022 год»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8414D4">
      <w:pPr>
        <w:pStyle w:val="a3"/>
        <w:spacing w:after="0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28 Устава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района, Совет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8414D4" w:rsidRDefault="008414D4" w:rsidP="008414D4">
      <w:pPr>
        <w:ind w:firstLine="567"/>
        <w:rPr>
          <w:szCs w:val="28"/>
        </w:rPr>
      </w:pPr>
      <w:r>
        <w:rPr>
          <w:szCs w:val="28"/>
        </w:rPr>
        <w:t>1. Внести в решение Совета Нефтегорского городского поселения Апшеронского района от 24 декабря 2021 года № 92 «О бюджете Нефтегорского городского поселения Апшеронского района на 2022 год» следующие изменения и дополнения:</w:t>
      </w:r>
    </w:p>
    <w:p w:rsidR="008414D4" w:rsidRDefault="008414D4" w:rsidP="008414D4">
      <w:pPr>
        <w:pStyle w:val="a7"/>
        <w:widowControl/>
        <w:ind w:left="567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8414D4" w:rsidRDefault="008414D4" w:rsidP="008414D4">
      <w:pPr>
        <w:ind w:firstLine="567"/>
        <w:rPr>
          <w:szCs w:val="28"/>
        </w:rPr>
      </w:pPr>
      <w:r>
        <w:rPr>
          <w:szCs w:val="28"/>
        </w:rPr>
        <w:t>Пункт 1</w:t>
      </w:r>
    </w:p>
    <w:p w:rsidR="008414D4" w:rsidRDefault="008414D4" w:rsidP="008414D4">
      <w:pPr>
        <w:pStyle w:val="a7"/>
        <w:ind w:left="0" w:firstLine="567"/>
        <w:rPr>
          <w:szCs w:val="28"/>
        </w:rPr>
      </w:pPr>
      <w:r>
        <w:rPr>
          <w:szCs w:val="28"/>
        </w:rPr>
        <w:t xml:space="preserve">1. Утвердить основные характеристики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2022 год:</w:t>
      </w:r>
    </w:p>
    <w:p w:rsidR="008414D4" w:rsidRDefault="008414D4" w:rsidP="008414D4">
      <w:pPr>
        <w:ind w:firstLine="567"/>
        <w:rPr>
          <w:szCs w:val="28"/>
        </w:rPr>
      </w:pPr>
      <w:r>
        <w:rPr>
          <w:szCs w:val="28"/>
        </w:rPr>
        <w:t>1) общий объем доходов в сумме 159 864,4 тыс. рублей;</w:t>
      </w:r>
    </w:p>
    <w:p w:rsidR="008414D4" w:rsidRDefault="008414D4" w:rsidP="008414D4">
      <w:pPr>
        <w:ind w:firstLine="567"/>
        <w:rPr>
          <w:szCs w:val="28"/>
        </w:rPr>
      </w:pPr>
      <w:proofErr w:type="gramStart"/>
      <w:r>
        <w:rPr>
          <w:szCs w:val="28"/>
        </w:rPr>
        <w:t>2) общий объем расходов в сумме 160 314,7 тыс. рублей;</w:t>
      </w:r>
      <w:proofErr w:type="gramEnd"/>
    </w:p>
    <w:p w:rsidR="008414D4" w:rsidRDefault="008414D4" w:rsidP="008414D4">
      <w:pPr>
        <w:ind w:firstLine="567"/>
        <w:rPr>
          <w:szCs w:val="28"/>
        </w:rPr>
      </w:pPr>
      <w:r>
        <w:rPr>
          <w:szCs w:val="28"/>
        </w:rPr>
        <w:t xml:space="preserve">3) верхний предел муниципального внутреннего долга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на 1 января 2023 года в сумме 0,0 тыс. рублей, в том числе верхний предел долга по муниципальным гарантиям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валюте Российской Федерации в сумме 0,0 тыс. рублей;</w:t>
      </w:r>
    </w:p>
    <w:p w:rsidR="008414D4" w:rsidRDefault="008414D4" w:rsidP="008414D4">
      <w:pPr>
        <w:ind w:firstLine="567"/>
        <w:rPr>
          <w:szCs w:val="28"/>
        </w:rPr>
      </w:pPr>
      <w:r>
        <w:rPr>
          <w:szCs w:val="28"/>
        </w:rPr>
        <w:t xml:space="preserve">4) дефицит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450,3 тыс. рублей;</w:t>
      </w:r>
    </w:p>
    <w:p w:rsidR="008414D4" w:rsidRDefault="008414D4" w:rsidP="008414D4">
      <w:pPr>
        <w:pStyle w:val="a7"/>
        <w:ind w:left="0" w:firstLine="567"/>
        <w:rPr>
          <w:szCs w:val="28"/>
        </w:rPr>
      </w:pPr>
      <w:r>
        <w:rPr>
          <w:szCs w:val="28"/>
        </w:rPr>
        <w:t xml:space="preserve">5) профицит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0,0 тыс. рублей.</w:t>
      </w:r>
    </w:p>
    <w:p w:rsidR="008414D4" w:rsidRDefault="008414D4" w:rsidP="008414D4">
      <w:pPr>
        <w:ind w:firstLine="567"/>
        <w:rPr>
          <w:szCs w:val="28"/>
        </w:rPr>
      </w:pPr>
      <w:r>
        <w:rPr>
          <w:szCs w:val="28"/>
        </w:rPr>
        <w:t>2) пункт 11 изложить в следующей редакции:</w:t>
      </w:r>
    </w:p>
    <w:p w:rsidR="008414D4" w:rsidRDefault="008414D4" w:rsidP="008414D4">
      <w:pPr>
        <w:shd w:val="clear" w:color="auto" w:fill="FFFFFF" w:themeFill="background1"/>
        <w:ind w:firstLine="567"/>
        <w:rPr>
          <w:szCs w:val="28"/>
        </w:rPr>
      </w:pPr>
      <w:r>
        <w:rPr>
          <w:szCs w:val="28"/>
        </w:rPr>
        <w:t>Пункт 11</w:t>
      </w:r>
    </w:p>
    <w:p w:rsidR="008414D4" w:rsidRDefault="008414D4" w:rsidP="008414D4">
      <w:pPr>
        <w:ind w:firstLine="567"/>
        <w:rPr>
          <w:szCs w:val="28"/>
        </w:rPr>
      </w:pPr>
      <w:r>
        <w:rPr>
          <w:szCs w:val="28"/>
        </w:rPr>
        <w:t xml:space="preserve">Утвердить объем бюджетных ассигнований муниципального дорожного фонда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2022 год в сумме 10 187,3 тыс. рублей.</w:t>
      </w:r>
    </w:p>
    <w:p w:rsidR="008414D4" w:rsidRDefault="008414D4" w:rsidP="008414D4">
      <w:pPr>
        <w:ind w:firstLine="567"/>
        <w:rPr>
          <w:szCs w:val="28"/>
        </w:rPr>
      </w:pPr>
      <w:r>
        <w:rPr>
          <w:szCs w:val="28"/>
        </w:rPr>
        <w:t xml:space="preserve">2. Приложения №№ 1, 3, 4, 5, 6 изложить в редакции согласно </w:t>
      </w:r>
      <w:r>
        <w:rPr>
          <w:szCs w:val="28"/>
        </w:rPr>
        <w:lastRenderedPageBreak/>
        <w:t>приложениям №№ 1 - 5 к настоящему решению.</w:t>
      </w:r>
    </w:p>
    <w:p w:rsidR="008414D4" w:rsidRDefault="008414D4" w:rsidP="008414D4">
      <w:pPr>
        <w:ind w:firstLine="567"/>
        <w:rPr>
          <w:b/>
          <w:szCs w:val="28"/>
        </w:rPr>
      </w:pPr>
      <w:r>
        <w:rPr>
          <w:szCs w:val="28"/>
        </w:rPr>
        <w:t>3. Настоящее решение вступает в силу со дня его подписания и подлежит официальному опубликованию не позднее 10 дней после его подписания.</w:t>
      </w: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Нефтегорского 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Апшеронского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И.Б. Багдасарян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r>
        <w:t xml:space="preserve">Глава Нефтегорского </w:t>
      </w:r>
      <w:proofErr w:type="gramStart"/>
      <w:r>
        <w:t>городского</w:t>
      </w:r>
      <w:proofErr w:type="gramEnd"/>
      <w:r>
        <w:t xml:space="preserve"> </w:t>
      </w:r>
    </w:p>
    <w:p w:rsidR="008414D4" w:rsidRDefault="008414D4" w:rsidP="008414D4">
      <w:pPr>
        <w:rPr>
          <w:b/>
          <w:bCs/>
          <w:lang w:eastAsia="ar-SA"/>
        </w:rPr>
      </w:pPr>
      <w:r>
        <w:t xml:space="preserve">поселения Апшеронского района                  </w:t>
      </w:r>
      <w:r>
        <w:t xml:space="preserve">                             </w:t>
      </w:r>
      <w:r>
        <w:t xml:space="preserve">А.С. </w:t>
      </w:r>
      <w:proofErr w:type="spellStart"/>
      <w:r>
        <w:t>Варельджан</w:t>
      </w:r>
      <w:proofErr w:type="spellEnd"/>
    </w:p>
    <w:p w:rsid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Default="00D5548E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Pr="00D5548E" w:rsidRDefault="006D31C9" w:rsidP="00E23843">
      <w:pPr>
        <w:spacing w:line="276" w:lineRule="auto"/>
      </w:pPr>
    </w:p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6D31C9" w:rsidRPr="00180F27" w:rsidTr="00672F83">
        <w:tc>
          <w:tcPr>
            <w:tcW w:w="4778" w:type="dxa"/>
          </w:tcPr>
          <w:p w:rsidR="006D31C9" w:rsidRPr="00180F27" w:rsidRDefault="006D31C9" w:rsidP="00672F83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от ____________ № ___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___)</w:t>
            </w:r>
          </w:p>
          <w:p w:rsidR="006D31C9" w:rsidRPr="00180F27" w:rsidRDefault="006D31C9" w:rsidP="00672F83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6D31C9" w:rsidRDefault="006D31C9" w:rsidP="006D31C9">
      <w:pPr>
        <w:jc w:val="center"/>
        <w:rPr>
          <w:b/>
          <w:szCs w:val="28"/>
        </w:rPr>
      </w:pPr>
    </w:p>
    <w:p w:rsidR="006D31C9" w:rsidRPr="00F87B71" w:rsidRDefault="006D31C9" w:rsidP="006D31C9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22</w:t>
      </w:r>
      <w:r w:rsidRPr="00EA7630">
        <w:rPr>
          <w:b/>
          <w:szCs w:val="28"/>
        </w:rPr>
        <w:t xml:space="preserve"> год</w:t>
      </w:r>
    </w:p>
    <w:p w:rsidR="006D31C9" w:rsidRPr="00180F27" w:rsidRDefault="006D31C9" w:rsidP="006D31C9">
      <w:pPr>
        <w:jc w:val="right"/>
        <w:rPr>
          <w:szCs w:val="28"/>
        </w:rPr>
      </w:pPr>
      <w:r>
        <w:rPr>
          <w:szCs w:val="28"/>
        </w:rPr>
        <w:t xml:space="preserve">          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6D31C9" w:rsidRPr="00180F27" w:rsidTr="00672F83">
        <w:trPr>
          <w:trHeight w:val="435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6D31C9" w:rsidRPr="00180F27" w:rsidRDefault="007247D5" w:rsidP="00586B3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24 </w:t>
            </w:r>
            <w:r w:rsidR="00586B34">
              <w:rPr>
                <w:b/>
                <w:color w:val="000000"/>
                <w:szCs w:val="28"/>
              </w:rPr>
              <w:t>632</w:t>
            </w:r>
            <w:r w:rsidR="006D31C9">
              <w:rPr>
                <w:b/>
                <w:color w:val="000000"/>
                <w:szCs w:val="28"/>
              </w:rPr>
              <w:t>,9</w:t>
            </w:r>
          </w:p>
        </w:tc>
      </w:tr>
      <w:tr w:rsidR="006D31C9" w:rsidRPr="00180F27" w:rsidTr="00672F83">
        <w:trPr>
          <w:trHeight w:val="18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4 165,0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6D31C9" w:rsidRPr="006D1584" w:rsidRDefault="006D31C9" w:rsidP="00672F83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8"/>
              </w:rPr>
              <w:t>инжекторных</w:t>
            </w:r>
            <w:proofErr w:type="spellEnd"/>
            <w:r>
              <w:rPr>
                <w:color w:val="00000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4 240,0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rPr>
          <w:trHeight w:val="411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E32C32">
              <w:rPr>
                <w:color w:val="000000"/>
                <w:szCs w:val="28"/>
              </w:rPr>
              <w:t xml:space="preserve">Доходы, получаемые в виде арендной </w:t>
            </w:r>
            <w:r w:rsidRPr="00E32C32">
              <w:rPr>
                <w:color w:val="000000"/>
                <w:szCs w:val="28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BD20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1 </w:t>
            </w:r>
            <w:r w:rsidR="00BD20F5">
              <w:rPr>
                <w:color w:val="000000"/>
                <w:szCs w:val="28"/>
              </w:rPr>
              <w:t>121</w:t>
            </w:r>
            <w:r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1 11 05025 13 0000 120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6D31C9" w:rsidRPr="00180F27" w:rsidRDefault="006D31C9" w:rsidP="00BD20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D20F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8,0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</w:t>
            </w:r>
            <w:r>
              <w:rPr>
                <w:color w:val="000000"/>
                <w:szCs w:val="28"/>
              </w:rPr>
              <w:t>7</w:t>
            </w:r>
            <w:r w:rsidRPr="00180F27">
              <w:rPr>
                <w:color w:val="000000"/>
                <w:szCs w:val="28"/>
              </w:rPr>
              <w:t>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6D31C9" w:rsidRPr="008A5EBF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7 838,9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1 600,0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6D31C9" w:rsidRPr="00666DC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666DCF">
              <w:rPr>
                <w:color w:val="000000"/>
                <w:szCs w:val="28"/>
              </w:rPr>
              <w:t>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135 231,5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Безвозмездные поступления от других бюджетов бюджетной системы </w:t>
            </w:r>
            <w:r w:rsidRPr="00180F27">
              <w:rPr>
                <w:color w:val="000000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lastRenderedPageBreak/>
              <w:t>135 231,5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0045E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6D31C9" w:rsidRPr="00403BCE" w:rsidRDefault="006D31C9" w:rsidP="00672F83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46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112 457,1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249,8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трансферты*</w:t>
            </w:r>
          </w:p>
        </w:tc>
        <w:tc>
          <w:tcPr>
            <w:tcW w:w="1546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4 780,0</w:t>
            </w:r>
          </w:p>
        </w:tc>
      </w:tr>
      <w:tr w:rsidR="006D31C9" w:rsidRPr="00180F27" w:rsidTr="00672F83">
        <w:tc>
          <w:tcPr>
            <w:tcW w:w="3348" w:type="dxa"/>
          </w:tcPr>
          <w:p w:rsidR="006D31C9" w:rsidRPr="00180F27" w:rsidRDefault="006D31C9" w:rsidP="00672F8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6D31C9" w:rsidRPr="00180F27" w:rsidRDefault="0047038F" w:rsidP="00586B3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159 </w:t>
            </w:r>
            <w:r w:rsidR="00586B34">
              <w:rPr>
                <w:b/>
                <w:color w:val="000000"/>
                <w:szCs w:val="28"/>
              </w:rPr>
              <w:t>864</w:t>
            </w:r>
            <w:r w:rsidR="006D31C9">
              <w:rPr>
                <w:b/>
                <w:color w:val="000000"/>
                <w:szCs w:val="28"/>
              </w:rPr>
              <w:t>,4</w:t>
            </w:r>
          </w:p>
        </w:tc>
      </w:tr>
    </w:tbl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6D31C9" w:rsidRDefault="006D31C9" w:rsidP="006D31C9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>о видам и подвидам доходов, входящи</w:t>
      </w:r>
      <w:r>
        <w:rPr>
          <w:szCs w:val="28"/>
        </w:rPr>
        <w:t>м</w:t>
      </w:r>
      <w:r w:rsidRPr="00766C81">
        <w:rPr>
          <w:szCs w:val="28"/>
        </w:rPr>
        <w:t xml:space="preserve">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Pr="00D5548E" w:rsidRDefault="006D31C9" w:rsidP="00D5548E"/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AF23AC">
        <w:rPr>
          <w:szCs w:val="28"/>
        </w:rPr>
        <w:t>2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291D76">
        <w:rPr>
          <w:szCs w:val="28"/>
        </w:rPr>
        <w:t>30.05</w:t>
      </w:r>
      <w:r w:rsidR="00C20724">
        <w:rPr>
          <w:szCs w:val="28"/>
        </w:rPr>
        <w:t>.2022</w:t>
      </w:r>
      <w:r>
        <w:rPr>
          <w:szCs w:val="28"/>
        </w:rPr>
        <w:t xml:space="preserve"> № </w:t>
      </w:r>
      <w:r w:rsidR="00C20724">
        <w:rPr>
          <w:szCs w:val="28"/>
        </w:rPr>
        <w:t>10</w:t>
      </w:r>
      <w:r w:rsidR="00291D76">
        <w:rPr>
          <w:szCs w:val="28"/>
        </w:rPr>
        <w:t>5</w:t>
      </w:r>
    </w:p>
    <w:p w:rsidR="003E5C9D" w:rsidRDefault="003E5C9D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</w:t>
      </w:r>
      <w:r w:rsidR="00BA5DD9">
        <w:rPr>
          <w:szCs w:val="28"/>
        </w:rPr>
        <w:t>4</w:t>
      </w:r>
      <w:r>
        <w:rPr>
          <w:szCs w:val="28"/>
        </w:rPr>
        <w:t xml:space="preserve"> декабря 202</w:t>
      </w:r>
      <w:r w:rsidR="00BA5DD9">
        <w:rPr>
          <w:szCs w:val="28"/>
        </w:rPr>
        <w:t>1</w:t>
      </w:r>
      <w:r>
        <w:rPr>
          <w:szCs w:val="28"/>
        </w:rPr>
        <w:t xml:space="preserve"> года № </w:t>
      </w:r>
      <w:r w:rsidR="00BA5DD9">
        <w:rPr>
          <w:szCs w:val="28"/>
        </w:rPr>
        <w:t>92</w:t>
      </w:r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291D76">
        <w:rPr>
          <w:szCs w:val="28"/>
        </w:rPr>
        <w:t>30.05</w:t>
      </w:r>
      <w:r w:rsidR="00C20724">
        <w:rPr>
          <w:szCs w:val="28"/>
        </w:rPr>
        <w:t>.2022</w:t>
      </w:r>
      <w:r w:rsidRPr="00180F27">
        <w:rPr>
          <w:szCs w:val="28"/>
        </w:rPr>
        <w:t xml:space="preserve"> № </w:t>
      </w:r>
      <w:r w:rsidR="00C20724">
        <w:rPr>
          <w:szCs w:val="28"/>
        </w:rPr>
        <w:t>10</w:t>
      </w:r>
      <w:r w:rsidR="00291D76">
        <w:rPr>
          <w:szCs w:val="28"/>
        </w:rPr>
        <w:t>5</w:t>
      </w:r>
      <w:r>
        <w:rPr>
          <w:szCs w:val="28"/>
        </w:rPr>
        <w:t>)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5D3E" w:rsidRPr="002E1A5B" w:rsidRDefault="001C5D3E" w:rsidP="001C5D3E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1C5D3E" w:rsidRPr="00180F27" w:rsidRDefault="001C5D3E" w:rsidP="001C5D3E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1C5D3E" w:rsidRPr="00180F27" w:rsidTr="001C5D3E">
        <w:trPr>
          <w:trHeight w:val="284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1C5D3E" w:rsidRPr="00180F27" w:rsidTr="001C5D3E">
        <w:trPr>
          <w:trHeight w:val="287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1C5D3E" w:rsidRPr="00180F27" w:rsidRDefault="00AC464D" w:rsidP="002457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160 </w:t>
            </w:r>
            <w:r w:rsidR="00245750">
              <w:rPr>
                <w:b/>
                <w:szCs w:val="28"/>
              </w:rPr>
              <w:t>314</w:t>
            </w:r>
            <w:r w:rsidR="0030256F">
              <w:rPr>
                <w:b/>
                <w:szCs w:val="28"/>
              </w:rPr>
              <w:t>,7</w:t>
            </w:r>
          </w:p>
        </w:tc>
      </w:tr>
      <w:tr w:rsidR="001C5D3E" w:rsidRPr="00180F27" w:rsidTr="001C5D3E">
        <w:trPr>
          <w:trHeight w:val="43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CC00CC" w:rsidP="002457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245750">
              <w:rPr>
                <w:b/>
                <w:szCs w:val="28"/>
              </w:rPr>
              <w:t> 548,4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4F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F4858">
              <w:rPr>
                <w:szCs w:val="28"/>
              </w:rPr>
              <w:t>27</w:t>
            </w:r>
            <w:r>
              <w:rPr>
                <w:szCs w:val="28"/>
              </w:rPr>
              <w:t>5,0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CC00CC" w:rsidP="004F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45750">
              <w:rPr>
                <w:szCs w:val="28"/>
              </w:rPr>
              <w:t> </w:t>
            </w:r>
            <w:r w:rsidR="004F4858">
              <w:rPr>
                <w:szCs w:val="28"/>
              </w:rPr>
              <w:t>73</w:t>
            </w:r>
            <w:r w:rsidR="00245750">
              <w:rPr>
                <w:szCs w:val="28"/>
              </w:rPr>
              <w:t>2,4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246,0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  <w:r w:rsidR="001C5D3E">
              <w:rPr>
                <w:b/>
                <w:szCs w:val="28"/>
              </w:rPr>
              <w:t>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2457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</w:t>
            </w:r>
            <w:r w:rsidR="00245750">
              <w:rPr>
                <w:b/>
                <w:szCs w:val="28"/>
              </w:rPr>
              <w:t>517</w:t>
            </w:r>
            <w:r w:rsidR="001065F7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10 187</w:t>
            </w:r>
            <w:r w:rsidR="001065F7">
              <w:rPr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CA7154" w:rsidP="00B904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125</w:t>
            </w:r>
            <w:r w:rsidR="004F4858">
              <w:rPr>
                <w:b/>
                <w:szCs w:val="28"/>
              </w:rPr>
              <w:t> 977,0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</w:t>
            </w:r>
            <w:r w:rsidRPr="00403BCE">
              <w:rPr>
                <w:szCs w:val="28"/>
              </w:rPr>
              <w:t>80,0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E4E15" w:rsidP="00CA71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CA7154">
              <w:rPr>
                <w:szCs w:val="28"/>
              </w:rPr>
              <w:t>28</w:t>
            </w:r>
            <w:r w:rsidR="001065F7">
              <w:rPr>
                <w:szCs w:val="28"/>
              </w:rPr>
              <w:t>9,0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B90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F4858">
              <w:rPr>
                <w:szCs w:val="28"/>
              </w:rPr>
              <w:t> 573,2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1C5D3E" w:rsidRPr="0040715E" w:rsidTr="001C5D3E">
        <w:tc>
          <w:tcPr>
            <w:tcW w:w="637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1C5D3E" w:rsidRPr="0040715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5A5B10">
              <w:rPr>
                <w:b/>
                <w:szCs w:val="28"/>
              </w:rPr>
              <w:t> 798,1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A5B10">
              <w:rPr>
                <w:szCs w:val="28"/>
              </w:rPr>
              <w:t> 798,1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A5B10">
              <w:rPr>
                <w:b/>
                <w:szCs w:val="28"/>
              </w:rPr>
              <w:t> 727,9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B10">
              <w:rPr>
                <w:szCs w:val="28"/>
              </w:rPr>
              <w:t> 727,9</w:t>
            </w:r>
          </w:p>
        </w:tc>
      </w:tr>
    </w:tbl>
    <w:p w:rsidR="001C5D3E" w:rsidRDefault="001C5D3E" w:rsidP="001C5D3E"/>
    <w:p w:rsidR="001C5D3E" w:rsidRDefault="001C5D3E" w:rsidP="001C5D3E"/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6371BF">
        <w:rPr>
          <w:szCs w:val="28"/>
        </w:rPr>
        <w:t>3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6371BF">
        <w:rPr>
          <w:szCs w:val="28"/>
        </w:rPr>
        <w:t>______________</w:t>
      </w:r>
      <w:r>
        <w:rPr>
          <w:szCs w:val="28"/>
        </w:rPr>
        <w:t xml:space="preserve"> № </w:t>
      </w:r>
      <w:r w:rsidR="006371BF">
        <w:rPr>
          <w:szCs w:val="28"/>
        </w:rPr>
        <w:t>___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6371BF">
        <w:rPr>
          <w:szCs w:val="28"/>
        </w:rPr>
        <w:t>____________</w:t>
      </w:r>
      <w:r w:rsidRPr="00180F27">
        <w:rPr>
          <w:szCs w:val="28"/>
        </w:rPr>
        <w:t xml:space="preserve"> № </w:t>
      </w:r>
      <w:r w:rsidR="006371BF">
        <w:rPr>
          <w:szCs w:val="28"/>
        </w:rPr>
        <w:t>___</w:t>
      </w:r>
      <w:r>
        <w:rPr>
          <w:szCs w:val="28"/>
        </w:rPr>
        <w:t>)</w:t>
      </w:r>
    </w:p>
    <w:p w:rsidR="001C5D3E" w:rsidRDefault="001C5D3E" w:rsidP="001C5D3E">
      <w:pPr>
        <w:jc w:val="center"/>
        <w:rPr>
          <w:szCs w:val="28"/>
        </w:rPr>
      </w:pPr>
    </w:p>
    <w:p w:rsidR="001C5D3E" w:rsidRPr="00C55FD0" w:rsidRDefault="001C5D3E" w:rsidP="001C5D3E">
      <w:pPr>
        <w:jc w:val="center"/>
        <w:rPr>
          <w:szCs w:val="28"/>
        </w:rPr>
      </w:pPr>
    </w:p>
    <w:p w:rsidR="001C5D3E" w:rsidRPr="00EA7630" w:rsidRDefault="001C5D3E" w:rsidP="001C5D3E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>
        <w:rPr>
          <w:b/>
          <w:szCs w:val="28"/>
        </w:rPr>
        <w:t>фикации расходов бюджетов</w:t>
      </w:r>
      <w:proofErr w:type="gramEnd"/>
      <w:r>
        <w:rPr>
          <w:b/>
          <w:szCs w:val="28"/>
        </w:rPr>
        <w:t xml:space="preserve"> на 2022</w:t>
      </w:r>
      <w:r w:rsidRPr="00EA7630">
        <w:rPr>
          <w:b/>
          <w:szCs w:val="28"/>
        </w:rPr>
        <w:t xml:space="preserve"> год</w:t>
      </w:r>
    </w:p>
    <w:p w:rsidR="001C5D3E" w:rsidRDefault="001C5D3E" w:rsidP="001C5D3E">
      <w:pPr>
        <w:ind w:firstLine="708"/>
        <w:jc w:val="right"/>
        <w:rPr>
          <w:lang w:eastAsia="ar-SA"/>
        </w:rPr>
      </w:pPr>
    </w:p>
    <w:p w:rsidR="001C5D3E" w:rsidRDefault="001C5D3E" w:rsidP="001C5D3E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1C5D3E" w:rsidRPr="004E32B3" w:rsidRDefault="001C5D3E" w:rsidP="001C5D3E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№</w:t>
            </w:r>
          </w:p>
          <w:p w:rsidR="001C5D3E" w:rsidRPr="00DA2B85" w:rsidRDefault="001C5D3E" w:rsidP="001C5D3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Сумма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5</w:t>
            </w:r>
          </w:p>
        </w:tc>
      </w:tr>
      <w:tr w:rsidR="001C5D3E" w:rsidRPr="00DA2B85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A2B85" w:rsidRDefault="001C5D3E" w:rsidP="001C5D3E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DC339A" w:rsidP="00801DC8">
            <w:pPr>
              <w:jc w:val="center"/>
              <w:rPr>
                <w:b/>
              </w:rPr>
            </w:pPr>
            <w:r>
              <w:rPr>
                <w:b/>
              </w:rPr>
              <w:t xml:space="preserve">160 </w:t>
            </w:r>
            <w:r w:rsidR="00801DC8">
              <w:rPr>
                <w:b/>
              </w:rPr>
              <w:t>314</w:t>
            </w:r>
            <w:r w:rsidR="00DC352C">
              <w:rPr>
                <w:b/>
              </w:rPr>
              <w:t>,7</w:t>
            </w:r>
          </w:p>
        </w:tc>
      </w:tr>
      <w:tr w:rsidR="001C5D3E" w:rsidRPr="009F6A57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9F6A57" w:rsidRDefault="001C5D3E" w:rsidP="001C5D3E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801D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01DC8">
              <w:rPr>
                <w:b/>
              </w:rPr>
              <w:t> 798,1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801DC8">
            <w:pPr>
              <w:jc w:val="center"/>
            </w:pPr>
            <w:r>
              <w:t>6</w:t>
            </w:r>
            <w:r w:rsidR="00801DC8">
              <w:t> 798,1</w:t>
            </w:r>
          </w:p>
        </w:tc>
      </w:tr>
      <w:tr w:rsidR="00801DC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8" w:rsidRPr="00E710ED" w:rsidRDefault="00801DC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DC8" w:rsidRPr="00ED7377" w:rsidRDefault="00801DC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C8" w:rsidRDefault="00801DC8" w:rsidP="001C5D3E">
            <w:pPr>
              <w:jc w:val="center"/>
            </w:pPr>
            <w:r>
              <w:t>03 4 01 00000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8" w:rsidRPr="00E710ED" w:rsidRDefault="00801DC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C8" w:rsidRDefault="00801DC8" w:rsidP="00C13D74">
            <w:pPr>
              <w:jc w:val="center"/>
            </w:pPr>
            <w:r>
              <w:t>6 798,1</w:t>
            </w:r>
          </w:p>
        </w:tc>
      </w:tr>
      <w:tr w:rsidR="00EC0D8D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0D8D" w:rsidRPr="00E710ED" w:rsidRDefault="00EC0D8D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Pr="00E710ED" w:rsidRDefault="00EC0D8D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D" w:rsidRPr="00E710ED" w:rsidRDefault="00EC0D8D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D8D" w:rsidRDefault="00EC0D8D" w:rsidP="00801DC8">
            <w:pPr>
              <w:jc w:val="center"/>
            </w:pPr>
            <w:r>
              <w:t>6</w:t>
            </w:r>
            <w:r w:rsidR="00801DC8">
              <w:t> 728,1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DC339A" w:rsidP="00801DC8">
            <w:pPr>
              <w:jc w:val="center"/>
            </w:pPr>
            <w:r>
              <w:t>5</w:t>
            </w:r>
            <w:r w:rsidR="00801DC8">
              <w:t> 151,9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1 561,2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15,0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70,0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70,0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70,0</w:t>
            </w:r>
          </w:p>
        </w:tc>
      </w:tr>
      <w:tr w:rsidR="001C5D3E" w:rsidRPr="005A232E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A232E" w:rsidRDefault="001C5D3E" w:rsidP="001C5D3E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A232E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A232E" w:rsidRDefault="001C5D3E" w:rsidP="00801D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1DC8">
              <w:rPr>
                <w:b/>
              </w:rPr>
              <w:t> 727,9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801DC8">
            <w:pPr>
              <w:jc w:val="center"/>
            </w:pPr>
            <w:r>
              <w:t>2</w:t>
            </w:r>
            <w:r w:rsidR="00801DC8">
              <w:t> 727,9</w:t>
            </w:r>
          </w:p>
        </w:tc>
      </w:tr>
      <w:tr w:rsidR="00801DC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8" w:rsidRPr="00E710ED" w:rsidRDefault="00801DC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DC8" w:rsidRPr="00E710ED" w:rsidRDefault="00801DC8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C8" w:rsidRDefault="00801DC8" w:rsidP="001C5D3E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8" w:rsidRPr="00E710ED" w:rsidRDefault="00801DC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C8" w:rsidRPr="00E710ED" w:rsidRDefault="00801DC8" w:rsidP="00C13D74">
            <w:pPr>
              <w:jc w:val="center"/>
            </w:pPr>
            <w:r>
              <w:t>2 727,9</w:t>
            </w:r>
          </w:p>
        </w:tc>
      </w:tr>
      <w:tr w:rsidR="00801DC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8" w:rsidRPr="00E710ED" w:rsidRDefault="00801DC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DC8" w:rsidRPr="00E710ED" w:rsidRDefault="00801DC8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C8" w:rsidRPr="00E710ED" w:rsidRDefault="00801DC8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8" w:rsidRPr="00E710ED" w:rsidRDefault="00801DC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DC8" w:rsidRPr="00E710ED" w:rsidRDefault="00801DC8" w:rsidP="00C13D74">
            <w:pPr>
              <w:jc w:val="center"/>
            </w:pPr>
            <w:r>
              <w:t>2 727,9</w:t>
            </w:r>
          </w:p>
        </w:tc>
      </w:tr>
      <w:tr w:rsidR="001C5D3E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801DC8">
            <w:pPr>
              <w:jc w:val="center"/>
            </w:pPr>
            <w:r>
              <w:t>1</w:t>
            </w:r>
            <w:r w:rsidR="00801DC8">
              <w:t> 565,9</w:t>
            </w: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1 137,0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93D02" w:rsidRDefault="001C5D3E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6A5C82" w:rsidP="001C5D3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1C5D3E">
              <w:rPr>
                <w:b/>
              </w:rPr>
              <w:t>0</w:t>
            </w:r>
            <w:r w:rsidR="001C5D3E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6A5C82" w:rsidP="001C5D3E">
            <w:pPr>
              <w:jc w:val="center"/>
            </w:pPr>
            <w:r>
              <w:t>44</w:t>
            </w:r>
            <w:r w:rsidR="001C5D3E">
              <w:t>0</w:t>
            </w:r>
            <w:r w:rsidR="001C5D3E"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6A5C82" w:rsidP="001C5D3E">
            <w:pPr>
              <w:jc w:val="center"/>
            </w:pPr>
            <w:r>
              <w:t>41</w:t>
            </w:r>
            <w:r w:rsidR="001C5D3E">
              <w:t>5</w:t>
            </w:r>
            <w:r w:rsidR="001C5D3E"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6A5C82" w:rsidP="001C5D3E">
            <w:pPr>
              <w:jc w:val="center"/>
            </w:pPr>
            <w:r>
              <w:t>41</w:t>
            </w:r>
            <w:r w:rsidR="001C5D3E">
              <w:t>0</w:t>
            </w:r>
            <w:r w:rsidR="001C5D3E"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6A5C82" w:rsidP="001C5D3E">
            <w:pPr>
              <w:jc w:val="center"/>
            </w:pPr>
            <w:r>
              <w:t>41</w:t>
            </w:r>
            <w:r w:rsidR="001C5D3E">
              <w:t>0</w:t>
            </w:r>
            <w:r w:rsidR="001C5D3E"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403BCE" w:rsidRDefault="001C5D3E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CC1C31" w:rsidRDefault="001C5D3E" w:rsidP="001C5D3E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93182B" w:rsidP="0093182B">
            <w:pPr>
              <w:jc w:val="center"/>
              <w:rPr>
                <w:b/>
              </w:rPr>
            </w:pPr>
            <w:r>
              <w:rPr>
                <w:b/>
              </w:rPr>
              <w:t>481</w:t>
            </w:r>
            <w:r w:rsidR="001C5D3E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E710E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93182B" w:rsidP="001C5D3E">
            <w:pPr>
              <w:jc w:val="center"/>
            </w:pPr>
            <w:r>
              <w:t>4</w:t>
            </w:r>
            <w:r w:rsidR="007D1162">
              <w:t>81</w:t>
            </w:r>
            <w:r w:rsidR="001C5D3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93182B" w:rsidP="001C5D3E">
            <w:pPr>
              <w:jc w:val="center"/>
            </w:pPr>
            <w:r>
              <w:t>481</w:t>
            </w:r>
            <w:r w:rsidR="001C5D3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93182B" w:rsidP="001C5D3E">
            <w:pPr>
              <w:jc w:val="center"/>
            </w:pPr>
            <w:r>
              <w:t>4</w:t>
            </w:r>
            <w:r w:rsidR="007D1162">
              <w:t>71</w:t>
            </w:r>
            <w:r w:rsidR="001C5D3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93182B" w:rsidP="001C5D3E">
            <w:pPr>
              <w:jc w:val="center"/>
            </w:pPr>
            <w:r>
              <w:t>4</w:t>
            </w:r>
            <w:r w:rsidR="007D1162">
              <w:t>71</w:t>
            </w:r>
            <w:r w:rsidR="001C5D3E">
              <w:t>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 w:rsidRPr="00766AF7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1C5D3E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85539" w:rsidRDefault="001C5D3E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585539" w:rsidRDefault="00EC3EAB" w:rsidP="007A1910">
            <w:pPr>
              <w:jc w:val="center"/>
              <w:rPr>
                <w:b/>
              </w:rPr>
            </w:pPr>
            <w:r>
              <w:rPr>
                <w:b/>
              </w:rPr>
              <w:t>10 187</w:t>
            </w:r>
            <w:r w:rsidR="007A1910">
              <w:rPr>
                <w:b/>
              </w:rPr>
              <w:t>,3</w:t>
            </w:r>
          </w:p>
        </w:tc>
        <w:tc>
          <w:tcPr>
            <w:tcW w:w="2160" w:type="dxa"/>
            <w:vAlign w:val="center"/>
          </w:tcPr>
          <w:p w:rsidR="001C5D3E" w:rsidRPr="00585539" w:rsidRDefault="001C5D3E" w:rsidP="001C5D3E">
            <w:pPr>
              <w:jc w:val="center"/>
              <w:rPr>
                <w:b/>
              </w:rPr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560A8C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EC3EAB" w:rsidP="007A1910">
            <w:pPr>
              <w:jc w:val="center"/>
            </w:pPr>
            <w:r>
              <w:t>10 187</w:t>
            </w:r>
            <w:r w:rsidR="007A1910">
              <w:t>,3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560A8C" w:rsidRDefault="00DC352C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EC3EAB" w:rsidP="00190103">
            <w:pPr>
              <w:jc w:val="center"/>
            </w:pPr>
            <w:r>
              <w:t>10 187</w:t>
            </w:r>
            <w:r w:rsidR="00DC352C">
              <w:t>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7A191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10" w:rsidRPr="00E710ED" w:rsidRDefault="007A191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1910" w:rsidRPr="00023346" w:rsidRDefault="007A1910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10" w:rsidRPr="00E710ED" w:rsidRDefault="007A191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10" w:rsidRPr="00E710ED" w:rsidRDefault="007A191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910" w:rsidRPr="00E710ED" w:rsidRDefault="00EC3EAB" w:rsidP="00812BE5">
            <w:pPr>
              <w:jc w:val="center"/>
            </w:pPr>
            <w:r>
              <w:t>5 907</w:t>
            </w:r>
            <w:r w:rsidR="007A1910">
              <w:t>,3</w:t>
            </w:r>
          </w:p>
        </w:tc>
        <w:tc>
          <w:tcPr>
            <w:tcW w:w="2160" w:type="dxa"/>
            <w:vAlign w:val="center"/>
          </w:tcPr>
          <w:p w:rsidR="007A1910" w:rsidRPr="00E710ED" w:rsidRDefault="007A1910" w:rsidP="001C5D3E">
            <w:pPr>
              <w:jc w:val="center"/>
            </w:pPr>
          </w:p>
        </w:tc>
      </w:tr>
      <w:tr w:rsidR="001C5D3E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E710ED" w:rsidRDefault="001C5D3E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EC3EAB" w:rsidP="00EC0D8D">
            <w:pPr>
              <w:jc w:val="center"/>
            </w:pPr>
            <w:r>
              <w:t>5 907</w:t>
            </w:r>
            <w:r w:rsidR="007A1910">
              <w:t>,3</w:t>
            </w:r>
          </w:p>
        </w:tc>
        <w:tc>
          <w:tcPr>
            <w:tcW w:w="2160" w:type="dxa"/>
            <w:vAlign w:val="center"/>
          </w:tcPr>
          <w:p w:rsidR="001C5D3E" w:rsidRPr="00E710ED" w:rsidRDefault="001C5D3E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E710ED" w:rsidRDefault="00DC352C" w:rsidP="00DC352C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Default="00DC352C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52C" w:rsidRPr="00023346" w:rsidRDefault="00DC352C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E710ED" w:rsidRDefault="00DC352C" w:rsidP="00190103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Default="00DC352C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585539" w:rsidRDefault="00DC352C" w:rsidP="001C5D3E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60" w:type="dxa"/>
            <w:vAlign w:val="center"/>
          </w:tcPr>
          <w:p w:rsidR="00DC352C" w:rsidRPr="00585539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BB560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BB560C" w:rsidRDefault="00DC352C" w:rsidP="001C5D3E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BB560C" w:rsidRDefault="00AB3CE1" w:rsidP="00D676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6762D">
              <w:rPr>
                <w:b/>
              </w:rPr>
              <w:t> 521,7</w:t>
            </w:r>
          </w:p>
        </w:tc>
        <w:tc>
          <w:tcPr>
            <w:tcW w:w="2160" w:type="dxa"/>
            <w:vAlign w:val="center"/>
          </w:tcPr>
          <w:p w:rsidR="00DC352C" w:rsidRPr="00BB560C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B3CE1" w:rsidP="00D6762D">
            <w:pPr>
              <w:jc w:val="center"/>
            </w:pPr>
            <w:r>
              <w:t>13</w:t>
            </w:r>
            <w:r w:rsidR="00D6762D">
              <w:t> 521,7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543C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543CD" w:rsidRDefault="00DC352C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AB3CE1" w:rsidP="00D6762D">
            <w:pPr>
              <w:jc w:val="center"/>
            </w:pPr>
            <w:r>
              <w:t>5 </w:t>
            </w:r>
            <w:r w:rsidR="00D6762D">
              <w:t>77</w:t>
            </w:r>
            <w:r w:rsidR="00DC352C">
              <w:t>6,6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AB3CE1" w:rsidP="00D6762D">
            <w:pPr>
              <w:jc w:val="center"/>
            </w:pPr>
            <w:r>
              <w:t>4 2</w:t>
            </w:r>
            <w:r w:rsidR="00D6762D">
              <w:t>7</w:t>
            </w:r>
            <w:r w:rsidR="00DC352C">
              <w:t>1,2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3 943,2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B3CE1" w:rsidP="00D6762D">
            <w:pPr>
              <w:jc w:val="center"/>
            </w:pPr>
            <w:r>
              <w:t>3</w:t>
            </w:r>
            <w:r w:rsidR="00D6762D">
              <w:t>1</w:t>
            </w:r>
            <w:r w:rsidR="00DC352C">
              <w:t>3,0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15,0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C5AF5" w:rsidP="00D6762D">
            <w:pPr>
              <w:jc w:val="center"/>
            </w:pPr>
            <w:r>
              <w:t>6</w:t>
            </w:r>
            <w:r w:rsidR="00D6762D">
              <w:t>3</w:t>
            </w:r>
            <w:r w:rsidR="00DC352C">
              <w:t>9,0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AC5AF5" w:rsidP="001C5D3E">
            <w:pPr>
              <w:jc w:val="center"/>
            </w:pPr>
            <w:r>
              <w:t>6</w:t>
            </w:r>
            <w:r w:rsidR="00D6762D">
              <w:t>3</w:t>
            </w:r>
            <w:r w:rsidR="00DC352C">
              <w:t>9,0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6762D" w:rsidP="001C5D3E">
            <w:pPr>
              <w:jc w:val="center"/>
            </w:pPr>
            <w:r>
              <w:t>12</w:t>
            </w:r>
            <w:r w:rsidR="00DC352C">
              <w:t>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6762D" w:rsidP="001C5D3E">
            <w:pPr>
              <w:jc w:val="center"/>
            </w:pPr>
            <w:r>
              <w:t>120</w:t>
            </w:r>
            <w:r w:rsidR="00DC352C">
              <w:t>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6762D" w:rsidP="006B593C">
            <w:pPr>
              <w:jc w:val="center"/>
            </w:pPr>
            <w:r>
              <w:t>4</w:t>
            </w:r>
            <w:r w:rsidR="006B593C">
              <w:t>7</w:t>
            </w:r>
            <w:r w:rsidR="00DC352C">
              <w:t>6,6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6762D" w:rsidP="006B593C">
            <w:pPr>
              <w:jc w:val="center"/>
            </w:pPr>
            <w:r>
              <w:t>4</w:t>
            </w:r>
            <w:r w:rsidR="006B593C">
              <w:t>7</w:t>
            </w:r>
            <w:r w:rsidR="00DC352C">
              <w:t>6,6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246,0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023346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246,0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D03B1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B1C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03B1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D03B1C" w:rsidRDefault="00DC352C" w:rsidP="001C5D3E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B1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D03B1C" w:rsidRDefault="00DC352C" w:rsidP="001C5D3E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C352C" w:rsidRPr="00D03B1C" w:rsidRDefault="00DC352C" w:rsidP="001C5D3E">
            <w:pPr>
              <w:jc w:val="center"/>
            </w:pPr>
          </w:p>
        </w:tc>
      </w:tr>
      <w:tr w:rsidR="00DC352C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6A5288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07F33" w:rsidRDefault="00DC352C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CC1C31" w:rsidRDefault="00DC352C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957689" w:rsidRDefault="00DC352C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DC352C" w:rsidP="001C5D3E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957689" w:rsidRDefault="001A14C6" w:rsidP="001C5D3E">
            <w:pPr>
              <w:jc w:val="center"/>
            </w:pPr>
            <w:r>
              <w:t>31</w:t>
            </w:r>
            <w:r w:rsidR="00DC352C">
              <w:t>0,0</w:t>
            </w:r>
          </w:p>
        </w:tc>
        <w:tc>
          <w:tcPr>
            <w:tcW w:w="2160" w:type="dxa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1A14C6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C6" w:rsidRPr="00957689" w:rsidRDefault="001A14C6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4C6" w:rsidRPr="00E710ED" w:rsidRDefault="001A14C6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4C6" w:rsidRPr="00957689" w:rsidRDefault="001A14C6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C6" w:rsidRPr="00957689" w:rsidRDefault="001A14C6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4C6" w:rsidRPr="00957689" w:rsidRDefault="001A14C6" w:rsidP="00C13D74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1A14C6" w:rsidRPr="00957689" w:rsidRDefault="001A14C6" w:rsidP="001C5D3E">
            <w:pPr>
              <w:jc w:val="center"/>
            </w:pPr>
          </w:p>
        </w:tc>
      </w:tr>
      <w:tr w:rsidR="001A14C6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C6" w:rsidRPr="00957689" w:rsidRDefault="001A14C6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14C6" w:rsidRPr="006A5288" w:rsidRDefault="001A14C6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4C6" w:rsidRPr="00957689" w:rsidRDefault="001A14C6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C6" w:rsidRPr="00957689" w:rsidRDefault="001A14C6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4C6" w:rsidRPr="00957689" w:rsidRDefault="001A14C6" w:rsidP="00C13D74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1A14C6" w:rsidRPr="00957689" w:rsidRDefault="001A14C6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D299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2EEA" w:rsidP="00162CCC">
            <w:pPr>
              <w:jc w:val="center"/>
            </w:pPr>
            <w:r>
              <w:t>5</w:t>
            </w:r>
            <w:r w:rsidR="00D01C17">
              <w:t> 9</w:t>
            </w:r>
            <w:r w:rsidR="00162CCC">
              <w:t>95</w:t>
            </w:r>
            <w:r w:rsidR="00D01C17">
              <w:t>,</w:t>
            </w:r>
            <w:r w:rsidR="00162CCC">
              <w:t>8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162CC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CC" w:rsidRPr="00957689" w:rsidRDefault="00162CC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2CCC" w:rsidRPr="00E710ED" w:rsidRDefault="00162CCC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CC" w:rsidRPr="00E710ED" w:rsidRDefault="00162CCC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CC" w:rsidRPr="00E710ED" w:rsidRDefault="00162CCC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CC" w:rsidRDefault="00162CCC" w:rsidP="00C13D74">
            <w:pPr>
              <w:jc w:val="center"/>
            </w:pPr>
            <w:r>
              <w:t>5 995,8</w:t>
            </w:r>
          </w:p>
        </w:tc>
        <w:tc>
          <w:tcPr>
            <w:tcW w:w="2302" w:type="dxa"/>
            <w:gridSpan w:val="2"/>
            <w:vAlign w:val="center"/>
          </w:tcPr>
          <w:p w:rsidR="00162CCC" w:rsidRPr="00957689" w:rsidRDefault="00162CC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2EEA" w:rsidP="00162CCC">
            <w:pPr>
              <w:jc w:val="center"/>
            </w:pPr>
            <w:r>
              <w:t>5</w:t>
            </w:r>
            <w:r w:rsidR="00162CCC">
              <w:t> 820,8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957689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AC5AF5" w:rsidP="001C5D3E">
            <w:pPr>
              <w:jc w:val="center"/>
            </w:pPr>
            <w:r>
              <w:t>1</w:t>
            </w:r>
            <w:r w:rsidR="00DC352C">
              <w:t>75,0</w:t>
            </w:r>
          </w:p>
        </w:tc>
        <w:tc>
          <w:tcPr>
            <w:tcW w:w="2302" w:type="dxa"/>
            <w:gridSpan w:val="2"/>
            <w:vAlign w:val="center"/>
          </w:tcPr>
          <w:p w:rsidR="00DC352C" w:rsidRPr="00957689" w:rsidRDefault="00DC352C" w:rsidP="001C5D3E">
            <w:pPr>
              <w:jc w:val="center"/>
            </w:pPr>
          </w:p>
        </w:tc>
      </w:tr>
      <w:tr w:rsidR="00DC352C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Pr="00D03EA5" w:rsidRDefault="00DC352C" w:rsidP="001C5D3E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903EB6" w:rsidP="00460245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="0072360C">
              <w:rPr>
                <w:b/>
              </w:rPr>
              <w:t> 977,</w:t>
            </w:r>
            <w:r w:rsidR="00460245">
              <w:rPr>
                <w:b/>
              </w:rPr>
              <w:t>0</w:t>
            </w:r>
          </w:p>
        </w:tc>
        <w:tc>
          <w:tcPr>
            <w:tcW w:w="2160" w:type="dxa"/>
            <w:vAlign w:val="center"/>
          </w:tcPr>
          <w:p w:rsidR="00DC352C" w:rsidRPr="00D03EA5" w:rsidRDefault="00DC352C" w:rsidP="001C5D3E">
            <w:pPr>
              <w:jc w:val="center"/>
              <w:rPr>
                <w:b/>
              </w:rPr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903EB6" w:rsidP="0072360C">
            <w:pPr>
              <w:jc w:val="center"/>
            </w:pPr>
            <w:r>
              <w:t>125</w:t>
            </w:r>
            <w:r w:rsidR="00460245">
              <w:t> 977,0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C83DC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52C" w:rsidRPr="00E710ED" w:rsidRDefault="00DC352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C83DC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2C" w:rsidRPr="003F553D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52C" w:rsidRPr="003F553D" w:rsidRDefault="00DC352C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3F553D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3F553D" w:rsidRDefault="00DC352C" w:rsidP="001C5D3E">
            <w:pPr>
              <w:jc w:val="center"/>
              <w:rPr>
                <w:szCs w:val="28"/>
              </w:rPr>
            </w:pPr>
            <w:r w:rsidRPr="003F553D"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3F553D" w:rsidRDefault="00DC352C" w:rsidP="001C5D3E">
            <w:pPr>
              <w:jc w:val="center"/>
            </w:pPr>
            <w:r>
              <w:t>3 512,5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8414D4" w:rsidP="001C5D3E">
            <w:pPr>
              <w:rPr>
                <w:szCs w:val="28"/>
              </w:rPr>
            </w:pPr>
            <w:hyperlink r:id="rId8" w:history="1">
              <w:r w:rsidR="00DC352C" w:rsidRPr="000D432A">
                <w:rPr>
                  <w:szCs w:val="28"/>
                </w:rPr>
                <w:t>Федеральный проект</w:t>
              </w:r>
            </w:hyperlink>
            <w:r w:rsidR="00DC352C">
              <w:rPr>
                <w:szCs w:val="28"/>
              </w:rPr>
              <w:t xml:space="preserve"> «</w:t>
            </w:r>
            <w:r w:rsidR="00DC352C" w:rsidRPr="000D432A">
              <w:rPr>
                <w:szCs w:val="28"/>
              </w:rPr>
              <w:t>Обеспечение устойчивого сокращения непригодного</w:t>
            </w:r>
            <w:r w:rsidR="00DC352C">
              <w:rPr>
                <w:szCs w:val="28"/>
              </w:rPr>
              <w:t xml:space="preserve">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113 022,3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C83DCC" w:rsidRDefault="00DC352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Default="00DC352C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1C5D3E">
            <w:pPr>
              <w:jc w:val="center"/>
            </w:pPr>
            <w:r>
              <w:t>62 896,9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352C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E710ED" w:rsidRDefault="00DC352C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52C" w:rsidRDefault="00DC352C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Default="00DC352C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2C" w:rsidRPr="00023346" w:rsidRDefault="00DC352C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52C" w:rsidRPr="00403BCE" w:rsidRDefault="00DC352C" w:rsidP="00DC2EEA">
            <w:pPr>
              <w:jc w:val="center"/>
            </w:pPr>
            <w:r>
              <w:t>62</w:t>
            </w:r>
            <w:r w:rsidR="00DC2EEA">
              <w:t> 251,8</w:t>
            </w:r>
          </w:p>
        </w:tc>
        <w:tc>
          <w:tcPr>
            <w:tcW w:w="2160" w:type="dxa"/>
            <w:vAlign w:val="center"/>
          </w:tcPr>
          <w:p w:rsidR="00DC352C" w:rsidRPr="00E710ED" w:rsidRDefault="00DC352C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EEA" w:rsidRPr="00E710ED" w:rsidRDefault="00DC2EEA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C5D3E">
            <w:pPr>
              <w:jc w:val="center"/>
            </w:pPr>
            <w:r>
              <w:t>645,1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C83DCC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0D432A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D432A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49 560,2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D432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DC2EEA">
            <w:pPr>
              <w:jc w:val="center"/>
            </w:pPr>
            <w:r>
              <w:t>49 051,9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EEA" w:rsidRPr="001023C1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Pr="000D432A" w:rsidRDefault="00DC2EEA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C5D3E">
            <w:pPr>
              <w:jc w:val="center"/>
            </w:pPr>
            <w:r>
              <w:t>508,3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D432A" w:rsidRDefault="00DC2EEA" w:rsidP="001C5D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A27A4D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565,2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C83DCC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1C5D3E">
            <w:pPr>
              <w:jc w:val="center"/>
            </w:pPr>
            <w:r>
              <w:t>559,4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EEA" w:rsidRPr="001023C1" w:rsidRDefault="00DC2EEA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Pr="00C83DCC" w:rsidRDefault="00DC2EEA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EEA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EEA" w:rsidRDefault="00DC2EEA" w:rsidP="001C5D3E">
            <w:pPr>
              <w:jc w:val="center"/>
            </w:pPr>
            <w:r>
              <w:t>5,8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4741FA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rPr>
                <w:szCs w:val="28"/>
              </w:rPr>
              <w:t>1 380,0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714932" w:rsidP="007236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60245">
              <w:rPr>
                <w:szCs w:val="28"/>
              </w:rPr>
              <w:t> 862,2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D7377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460245">
            <w:pPr>
              <w:jc w:val="center"/>
            </w:pPr>
            <w:r>
              <w:t>2</w:t>
            </w:r>
            <w:r w:rsidR="0072360C">
              <w:t> 923,</w:t>
            </w:r>
            <w:r w:rsidR="00460245">
              <w:t>2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72360C">
            <w:pPr>
              <w:jc w:val="center"/>
            </w:pPr>
            <w:r>
              <w:t>2</w:t>
            </w:r>
            <w:r w:rsidR="00460245">
              <w:t> 923,2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72360C">
            <w:pPr>
              <w:jc w:val="center"/>
            </w:pPr>
            <w:r>
              <w:t>1</w:t>
            </w:r>
            <w:r w:rsidR="00460245">
              <w:t> 724,4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403BCE" w:rsidRDefault="00DC2EEA" w:rsidP="007A1910">
            <w:pPr>
              <w:jc w:val="center"/>
            </w:pPr>
            <w:r>
              <w:t>1 154,8</w:t>
            </w:r>
          </w:p>
        </w:tc>
      </w:tr>
      <w:tr w:rsidR="00DC2EEA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E710ED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E710ED" w:rsidRDefault="00DC2EEA" w:rsidP="001C5D3E">
            <w:pPr>
              <w:jc w:val="center"/>
            </w:pPr>
            <w:r>
              <w:t>44,0</w:t>
            </w: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DD299C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DD299C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1 850,0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Default="00DC2EEA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  <w:r w:rsidRPr="00E710ED">
              <w:t>265,9</w:t>
            </w: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714932" w:rsidP="00105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0517C">
              <w:rPr>
                <w:szCs w:val="28"/>
              </w:rPr>
              <w:t>6</w:t>
            </w:r>
            <w:r w:rsidR="00C93082">
              <w:rPr>
                <w:szCs w:val="28"/>
              </w:rPr>
              <w:t>3</w:t>
            </w:r>
            <w:r w:rsidR="00DC2EEA">
              <w:rPr>
                <w:szCs w:val="28"/>
              </w:rPr>
              <w:t>3,0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DC2EEA" w:rsidP="00105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0517C">
              <w:rPr>
                <w:szCs w:val="28"/>
              </w:rPr>
              <w:t>1</w:t>
            </w:r>
            <w:r w:rsidR="00C93082">
              <w:rPr>
                <w:szCs w:val="28"/>
              </w:rPr>
              <w:t>3</w:t>
            </w:r>
            <w:r>
              <w:rPr>
                <w:szCs w:val="28"/>
              </w:rPr>
              <w:t>3,0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DC2EEA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E710ED" w:rsidRDefault="00DC2EEA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EEA" w:rsidRPr="00023346" w:rsidRDefault="00DC2EE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EEA" w:rsidRPr="00023346" w:rsidRDefault="00DC2EE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EEA" w:rsidRDefault="0010517C" w:rsidP="00C93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</w:t>
            </w:r>
            <w:r w:rsidR="00C93082">
              <w:rPr>
                <w:szCs w:val="28"/>
              </w:rPr>
              <w:t>3</w:t>
            </w:r>
            <w:r w:rsidR="00DC2EEA">
              <w:rPr>
                <w:szCs w:val="28"/>
              </w:rPr>
              <w:t>3,0</w:t>
            </w:r>
          </w:p>
        </w:tc>
        <w:tc>
          <w:tcPr>
            <w:tcW w:w="2160" w:type="dxa"/>
            <w:vAlign w:val="center"/>
          </w:tcPr>
          <w:p w:rsidR="00DC2EEA" w:rsidRPr="00E710ED" w:rsidRDefault="00DC2EEA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932" w:rsidRPr="007D0476" w:rsidRDefault="00714932" w:rsidP="0019010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Default="00714932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932" w:rsidRPr="00023346" w:rsidRDefault="00714932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932" w:rsidRDefault="00714932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4932" w:rsidRDefault="00714932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613D27" w:rsidRDefault="00714932" w:rsidP="001C5D3E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403BCE" w:rsidRDefault="00714932" w:rsidP="001C5D3E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2160" w:type="dxa"/>
            <w:vAlign w:val="center"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91,7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E710ED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E710ED" w:rsidRDefault="00714932" w:rsidP="001C5D3E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E710ED" w:rsidRDefault="00714932" w:rsidP="001C5D3E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Default="00714932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Default="00714932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5123B" w:rsidRDefault="00714932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613D27" w:rsidRDefault="00714932" w:rsidP="001C5D3E">
            <w:pPr>
              <w:rPr>
                <w:b/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613D27" w:rsidRDefault="00714932" w:rsidP="001C5D3E">
            <w:pPr>
              <w:jc w:val="center"/>
              <w:rPr>
                <w:b/>
              </w:rPr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 w:rsidRPr="00CA0B12"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t>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023346" w:rsidRDefault="00714932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23346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  <w:r w:rsidRPr="00E710ED">
              <w:t>73 2 0059</w:t>
            </w: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6A5288" w:rsidRDefault="00714932" w:rsidP="001C5D3E">
            <w:pPr>
              <w:rPr>
                <w:szCs w:val="28"/>
              </w:rPr>
            </w:pPr>
            <w:r w:rsidRPr="006948F6"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  <w:tr w:rsidR="00714932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E710ED" w:rsidRDefault="00714932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4932" w:rsidRPr="00023346" w:rsidRDefault="00714932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32" w:rsidRPr="00C1161E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932" w:rsidRPr="00023346" w:rsidRDefault="0071493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714932" w:rsidRPr="00E710ED" w:rsidRDefault="00714932" w:rsidP="001C5D3E">
            <w:pPr>
              <w:jc w:val="center"/>
            </w:pPr>
          </w:p>
        </w:tc>
      </w:tr>
    </w:tbl>
    <w:p w:rsidR="001C5D3E" w:rsidRDefault="001C5D3E" w:rsidP="001C5D3E">
      <w:pPr>
        <w:ind w:firstLine="708"/>
        <w:rPr>
          <w:lang w:eastAsia="ar-SA"/>
        </w:rPr>
      </w:pPr>
    </w:p>
    <w:p w:rsidR="001C5D3E" w:rsidRDefault="001C5D3E" w:rsidP="001C5D3E">
      <w:pPr>
        <w:ind w:firstLine="708"/>
        <w:rPr>
          <w:lang w:eastAsia="ar-SA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A44545" w:rsidRDefault="00A44545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C5D3E" w:rsidRPr="00180F27" w:rsidTr="001C5D3E">
        <w:tc>
          <w:tcPr>
            <w:tcW w:w="9349" w:type="dxa"/>
          </w:tcPr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672F83">
              <w:rPr>
                <w:szCs w:val="28"/>
              </w:rPr>
              <w:t>4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72F83">
              <w:rPr>
                <w:szCs w:val="28"/>
              </w:rPr>
              <w:t>______________</w:t>
            </w:r>
            <w:r>
              <w:rPr>
                <w:szCs w:val="28"/>
              </w:rPr>
              <w:t xml:space="preserve"> № </w:t>
            </w:r>
            <w:r w:rsidR="00672F83">
              <w:rPr>
                <w:szCs w:val="28"/>
              </w:rPr>
              <w:t>____</w:t>
            </w:r>
          </w:p>
          <w:p w:rsidR="00BA5DD9" w:rsidRDefault="00BA5DD9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Default="003F41DE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672F83">
              <w:rPr>
                <w:szCs w:val="28"/>
              </w:rPr>
              <w:t>____________</w:t>
            </w:r>
            <w:r w:rsidRPr="00180F27">
              <w:rPr>
                <w:szCs w:val="28"/>
              </w:rPr>
              <w:t xml:space="preserve"> № </w:t>
            </w:r>
            <w:r w:rsidR="00672F83">
              <w:rPr>
                <w:szCs w:val="28"/>
              </w:rPr>
              <w:t>_____</w:t>
            </w:r>
            <w:r>
              <w:rPr>
                <w:szCs w:val="28"/>
              </w:rPr>
              <w:t>)</w:t>
            </w:r>
          </w:p>
          <w:p w:rsidR="001C5D3E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  <w:p w:rsidR="001C5D3E" w:rsidRPr="00180F27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1C5D3E" w:rsidRPr="00180F27" w:rsidRDefault="001C5D3E" w:rsidP="001C5D3E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1C5D3E" w:rsidRPr="007F109C" w:rsidRDefault="001C5D3E" w:rsidP="001C5D3E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22</w:t>
      </w:r>
      <w:r w:rsidRPr="00D01DFF">
        <w:rPr>
          <w:b/>
          <w:szCs w:val="28"/>
        </w:rPr>
        <w:t xml:space="preserve"> год</w:t>
      </w:r>
    </w:p>
    <w:p w:rsidR="003F41DE" w:rsidRDefault="001C5D3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</w:p>
    <w:p w:rsidR="001C5D3E" w:rsidRPr="00023346" w:rsidRDefault="003F41D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  <w:r w:rsidR="001C5D3E">
        <w:rPr>
          <w:szCs w:val="28"/>
        </w:rPr>
        <w:t xml:space="preserve">  </w:t>
      </w:r>
      <w:r w:rsidR="001C5D3E" w:rsidRPr="00023346">
        <w:rPr>
          <w:szCs w:val="28"/>
        </w:rPr>
        <w:t>(тыс.</w:t>
      </w:r>
      <w:r w:rsidR="001C5D3E">
        <w:rPr>
          <w:szCs w:val="28"/>
        </w:rPr>
        <w:t xml:space="preserve"> </w:t>
      </w:r>
      <w:r w:rsidR="001C5D3E" w:rsidRPr="00023346">
        <w:rPr>
          <w:szCs w:val="28"/>
        </w:rPr>
        <w:t>руб</w:t>
      </w:r>
      <w:r w:rsidR="001C5D3E">
        <w:rPr>
          <w:szCs w:val="28"/>
        </w:rPr>
        <w:t>лей</w:t>
      </w:r>
      <w:r w:rsidR="001C5D3E"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8E6E56" w:rsidP="00C156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160 </w:t>
            </w:r>
            <w:r w:rsidR="00C15607">
              <w:rPr>
                <w:b/>
                <w:szCs w:val="28"/>
              </w:rPr>
              <w:t>314</w:t>
            </w:r>
            <w:r w:rsidR="00A44545">
              <w:rPr>
                <w:b/>
                <w:szCs w:val="28"/>
              </w:rPr>
              <w:t>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390027" w:rsidRDefault="001C5D3E" w:rsidP="001C5D3E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8E6E56" w:rsidP="00C156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160 </w:t>
            </w:r>
            <w:r w:rsidR="00C15607">
              <w:rPr>
                <w:b/>
                <w:szCs w:val="28"/>
              </w:rPr>
              <w:t>223</w:t>
            </w:r>
            <w:r w:rsidR="00736C2B">
              <w:rPr>
                <w:b/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940629" w:rsidP="00E002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="00E00236">
              <w:rPr>
                <w:b/>
                <w:szCs w:val="28"/>
              </w:rPr>
              <w:t> 456,7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E00236">
              <w:rPr>
                <w:szCs w:val="28"/>
              </w:rPr>
              <w:t>27</w:t>
            </w:r>
            <w:r w:rsidR="00736C2B">
              <w:rPr>
                <w:szCs w:val="28"/>
              </w:rPr>
              <w:t>5</w:t>
            </w:r>
            <w:r w:rsidR="001C5D3E">
              <w:rPr>
                <w:szCs w:val="28"/>
              </w:rPr>
              <w:t>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00236" w:rsidRPr="00023346" w:rsidRDefault="00E00236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9543CD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5042F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E00236">
              <w:rPr>
                <w:szCs w:val="28"/>
              </w:rPr>
              <w:t>27</w:t>
            </w:r>
            <w:r>
              <w:rPr>
                <w:szCs w:val="28"/>
              </w:rPr>
              <w:t>1,2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3 943,2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00236">
              <w:rPr>
                <w:szCs w:val="28"/>
              </w:rPr>
              <w:t>1</w:t>
            </w:r>
            <w:r w:rsidR="001C5D3E">
              <w:rPr>
                <w:szCs w:val="28"/>
              </w:rPr>
              <w:t>3,0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B44D26" w:rsidRDefault="001C5D3E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C6B2B" w:rsidP="005C2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C25BA">
              <w:rPr>
                <w:szCs w:val="28"/>
              </w:rPr>
              <w:t> 732,4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«Управление </w:t>
            </w:r>
            <w:r>
              <w:rPr>
                <w:szCs w:val="28"/>
              </w:rPr>
              <w:lastRenderedPageBreak/>
              <w:t>муниципальным имуществом»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E060F">
              <w:rPr>
                <w:szCs w:val="28"/>
              </w:rPr>
              <w:t>71</w:t>
            </w:r>
            <w:r w:rsidR="001C5D3E">
              <w:rPr>
                <w:szCs w:val="28"/>
              </w:rPr>
              <w:t>,0</w:t>
            </w:r>
          </w:p>
        </w:tc>
      </w:tr>
      <w:tr w:rsidR="005C25BA" w:rsidRPr="00023346" w:rsidTr="001C5D3E">
        <w:tc>
          <w:tcPr>
            <w:tcW w:w="798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25BA" w:rsidRDefault="005C25BA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25BA" w:rsidRDefault="005C25BA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471,0</w:t>
            </w:r>
          </w:p>
        </w:tc>
      </w:tr>
      <w:tr w:rsidR="005C25BA" w:rsidRPr="00023346" w:rsidTr="001C5D3E">
        <w:tc>
          <w:tcPr>
            <w:tcW w:w="798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25BA" w:rsidRDefault="005C25BA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25BA" w:rsidRDefault="005C25BA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471,0</w:t>
            </w:r>
          </w:p>
        </w:tc>
      </w:tr>
      <w:tr w:rsidR="005C25BA" w:rsidRPr="00023346" w:rsidTr="001C5D3E">
        <w:tc>
          <w:tcPr>
            <w:tcW w:w="798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25BA" w:rsidRDefault="005C25BA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25BA" w:rsidRDefault="005C25BA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471,0</w:t>
            </w:r>
          </w:p>
        </w:tc>
      </w:tr>
      <w:tr w:rsidR="005C25BA" w:rsidRPr="00023346" w:rsidTr="001C5D3E">
        <w:tc>
          <w:tcPr>
            <w:tcW w:w="798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25BA" w:rsidRDefault="005C25B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C25BA" w:rsidRDefault="005C25BA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471,0</w:t>
            </w:r>
          </w:p>
        </w:tc>
      </w:tr>
      <w:tr w:rsidR="001C5D3E" w:rsidRPr="00023346" w:rsidTr="001C5D3E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5C2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C25BA">
              <w:rPr>
                <w:szCs w:val="28"/>
              </w:rPr>
              <w:t> 261,4</w:t>
            </w:r>
          </w:p>
        </w:tc>
      </w:tr>
      <w:tr w:rsidR="005C25BA" w:rsidRPr="007D047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064604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023346" w:rsidRDefault="005C25BA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7D0476" w:rsidRDefault="005C25BA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A34313" w:rsidRDefault="005C25BA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7D047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Default="005C25BA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7 261,4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5C2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5C25BA">
              <w:rPr>
                <w:szCs w:val="28"/>
              </w:rPr>
              <w:t>255</w:t>
            </w:r>
            <w:r>
              <w:rPr>
                <w:szCs w:val="28"/>
              </w:rPr>
              <w:t>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AC5AF5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AC5AF5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448D5">
              <w:rPr>
                <w:szCs w:val="28"/>
              </w:rPr>
              <w:t>7</w:t>
            </w:r>
            <w:r w:rsidR="001C5D3E">
              <w:rPr>
                <w:szCs w:val="28"/>
              </w:rPr>
              <w:t>6,6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448D5">
              <w:rPr>
                <w:szCs w:val="28"/>
              </w:rPr>
              <w:t>7</w:t>
            </w:r>
            <w:r w:rsidR="001C5D3E">
              <w:rPr>
                <w:szCs w:val="28"/>
              </w:rPr>
              <w:t>6,6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907F33" w:rsidRDefault="001C5D3E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BE49F9" w:rsidRDefault="001C5D3E" w:rsidP="001C5D3E">
            <w:pPr>
              <w:rPr>
                <w:szCs w:val="28"/>
              </w:rPr>
            </w:pPr>
            <w:r w:rsidRPr="00BE49F9"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>вленные на осуществление 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9F4199" w:rsidP="0035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53D8B">
              <w:rPr>
                <w:szCs w:val="28"/>
              </w:rPr>
              <w:t> 995,8</w:t>
            </w:r>
          </w:p>
        </w:tc>
      </w:tr>
      <w:tr w:rsidR="00353D8B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64604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A34313" w:rsidRDefault="00353D8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5 995,8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9F4199" w:rsidP="0035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53D8B">
              <w:rPr>
                <w:szCs w:val="28"/>
              </w:rPr>
              <w:t> 820,8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AC5AF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C5D3E">
              <w:rPr>
                <w:szCs w:val="28"/>
              </w:rPr>
              <w:t>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 xml:space="preserve">Мобилизационная и вневойсковая </w:t>
            </w:r>
            <w:r w:rsidRPr="00023346">
              <w:rPr>
                <w:szCs w:val="28"/>
              </w:rPr>
              <w:lastRenderedPageBreak/>
              <w:t>подготовка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FF167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  <w:r w:rsidR="001C5D3E">
              <w:rPr>
                <w:b/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Защита населения и территории от чрезвычайных </w:t>
            </w:r>
            <w:r>
              <w:rPr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1C5D3E">
              <w:rPr>
                <w:szCs w:val="28"/>
              </w:rPr>
              <w:t>0,0</w:t>
            </w:r>
          </w:p>
        </w:tc>
      </w:tr>
      <w:tr w:rsidR="00FF167F" w:rsidRPr="00023346" w:rsidTr="001C5D3E">
        <w:tc>
          <w:tcPr>
            <w:tcW w:w="798" w:type="dxa"/>
            <w:vAlign w:val="center"/>
          </w:tcPr>
          <w:p w:rsidR="00FF167F" w:rsidRPr="00023346" w:rsidRDefault="00FF167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167F" w:rsidRDefault="00FF167F" w:rsidP="001C5D3E">
            <w:pPr>
              <w:rPr>
                <w:szCs w:val="28"/>
              </w:rPr>
            </w:pPr>
            <w:r w:rsidRPr="00BE23D7">
              <w:rPr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167F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167F" w:rsidRPr="00B06602" w:rsidRDefault="00FF167F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440,0</w:t>
            </w:r>
          </w:p>
        </w:tc>
      </w:tr>
      <w:tr w:rsidR="00FF167F" w:rsidRPr="00023346" w:rsidTr="001C5D3E">
        <w:tc>
          <w:tcPr>
            <w:tcW w:w="798" w:type="dxa"/>
            <w:vAlign w:val="center"/>
          </w:tcPr>
          <w:p w:rsidR="00FF167F" w:rsidRPr="00023346" w:rsidRDefault="00FF167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167F" w:rsidRPr="00023346" w:rsidRDefault="00FF167F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167F" w:rsidRPr="00B06602" w:rsidRDefault="00FF167F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FF167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41</w:t>
            </w:r>
            <w:r w:rsidR="001C5D3E"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F108FB" w:rsidP="00F108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10 517</w:t>
            </w:r>
            <w:r w:rsidR="00A44545">
              <w:rPr>
                <w:b/>
                <w:szCs w:val="28"/>
              </w:rPr>
              <w:t>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94E46" w:rsidP="00A7402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lastRenderedPageBreak/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494E46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494E46" w:rsidRPr="00560A8C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A44545">
              <w:rPr>
                <w:szCs w:val="28"/>
              </w:rPr>
              <w:t>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F069C1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DD299C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F108FB" w:rsidP="00971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  <w:r w:rsidR="00A44545">
              <w:rPr>
                <w:szCs w:val="28"/>
              </w:rPr>
              <w:t>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023346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957689" w:rsidRDefault="00F108FB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 xml:space="preserve">Реализация </w:t>
            </w:r>
            <w:r w:rsidRPr="00957689">
              <w:rPr>
                <w:szCs w:val="28"/>
              </w:rPr>
              <w:lastRenderedPageBreak/>
              <w:t>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E710ED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6A5288" w:rsidRDefault="00F108FB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F108FB" w:rsidRDefault="00F108FB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403BCE" w:rsidRDefault="00510D1C" w:rsidP="00591E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125</w:t>
            </w:r>
            <w:r w:rsidR="007E2D22">
              <w:rPr>
                <w:b/>
                <w:szCs w:val="28"/>
              </w:rPr>
              <w:t> 977,</w:t>
            </w:r>
            <w:r w:rsidR="00591EFE">
              <w:rPr>
                <w:b/>
                <w:szCs w:val="28"/>
              </w:rPr>
              <w:t>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C91ECD" w:rsidRPr="00CD50DD" w:rsidTr="001C5D3E">
        <w:trPr>
          <w:trHeight w:val="657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CD50D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C91ECD" w:rsidRPr="00CD50DD" w:rsidTr="001C5D3E">
        <w:trPr>
          <w:trHeight w:val="415"/>
        </w:trPr>
        <w:tc>
          <w:tcPr>
            <w:tcW w:w="798" w:type="dxa"/>
            <w:vAlign w:val="center"/>
          </w:tcPr>
          <w:p w:rsidR="00C91ECD" w:rsidRPr="009403CF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CD50D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116 734,8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 xml:space="preserve">Капитальные вложения </w:t>
            </w:r>
            <w:r w:rsidRPr="001023C1">
              <w:rPr>
                <w:szCs w:val="28"/>
              </w:rP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3 512,5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8414D4" w:rsidP="001C5D3E">
            <w:pPr>
              <w:rPr>
                <w:szCs w:val="28"/>
              </w:rPr>
            </w:pPr>
            <w:hyperlink r:id="rId9" w:history="1">
              <w:r w:rsidR="00A44545" w:rsidRPr="00A41C72">
                <w:rPr>
                  <w:szCs w:val="28"/>
                </w:rPr>
                <w:t>Федеральный проект</w:t>
              </w:r>
            </w:hyperlink>
            <w:r w:rsidR="00A44545">
              <w:rPr>
                <w:szCs w:val="28"/>
              </w:rPr>
              <w:t xml:space="preserve"> «</w:t>
            </w:r>
            <w:r w:rsidR="00A44545" w:rsidRPr="00A41C72">
              <w:rPr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A44545"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113 022,3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62 896,9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  <w:r w:rsidR="00C91ECD">
              <w:rPr>
                <w:szCs w:val="28"/>
              </w:rPr>
              <w:t> 251,8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1023C1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Default="00C91ECD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645,1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49 560,2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 xml:space="preserve">Капитальные вложения в объекты государственной </w:t>
            </w:r>
            <w:r w:rsidRPr="001023C1">
              <w:rPr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A41C72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49 051,9</w:t>
            </w:r>
          </w:p>
        </w:tc>
      </w:tr>
      <w:tr w:rsidR="00C91ECD" w:rsidRPr="00CD50DD" w:rsidTr="00C91ECD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508,3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565,2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559,4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5,8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4741FA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</w:t>
            </w:r>
            <w:r>
              <w:rPr>
                <w:szCs w:val="28"/>
              </w:rPr>
              <w:lastRenderedPageBreak/>
              <w:t>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C91ECD" w:rsidRPr="00023346" w:rsidTr="001C5D3E">
        <w:trPr>
          <w:trHeight w:val="425"/>
        </w:trPr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94253F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510D1C">
              <w:rPr>
                <w:szCs w:val="28"/>
              </w:rPr>
              <w:t>28</w:t>
            </w:r>
            <w:r>
              <w:rPr>
                <w:szCs w:val="28"/>
              </w:rPr>
              <w:t>9</w:t>
            </w:r>
            <w:r w:rsidR="00C91ECD">
              <w:rPr>
                <w:szCs w:val="28"/>
              </w:rPr>
              <w:t>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94253F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510D1C">
              <w:rPr>
                <w:szCs w:val="28"/>
              </w:rPr>
              <w:t>28</w:t>
            </w:r>
            <w:r>
              <w:rPr>
                <w:szCs w:val="28"/>
              </w:rPr>
              <w:t>9</w:t>
            </w:r>
            <w:r w:rsidR="00C91ECD">
              <w:rPr>
                <w:szCs w:val="28"/>
              </w:rPr>
              <w:t>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94253F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510D1C">
              <w:rPr>
                <w:szCs w:val="28"/>
              </w:rPr>
              <w:t>28</w:t>
            </w:r>
            <w:r>
              <w:rPr>
                <w:szCs w:val="28"/>
              </w:rPr>
              <w:t>9</w:t>
            </w:r>
            <w:r w:rsidR="00C91ECD">
              <w:rPr>
                <w:szCs w:val="28"/>
              </w:rPr>
              <w:t>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Капитальные вложения в объекты государственной </w:t>
            </w:r>
            <w:r>
              <w:rPr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94253F" w:rsidP="00232D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232DC4">
              <w:rPr>
                <w:szCs w:val="28"/>
              </w:rPr>
              <w:t>9</w:t>
            </w:r>
            <w:r w:rsidR="00510D1C">
              <w:rPr>
                <w:szCs w:val="28"/>
              </w:rPr>
              <w:t>8</w:t>
            </w:r>
            <w:r w:rsidR="00C91ECD">
              <w:rPr>
                <w:szCs w:val="28"/>
              </w:rPr>
              <w:t>3,0</w:t>
            </w:r>
          </w:p>
        </w:tc>
      </w:tr>
      <w:tr w:rsidR="00C91ECD" w:rsidRPr="007D047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510D1C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1 48</w:t>
            </w:r>
            <w:r w:rsidR="00C91ECD">
              <w:rPr>
                <w:szCs w:val="28"/>
              </w:rPr>
              <w:t>3,0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7D047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7D0476" w:rsidRDefault="00C91ECD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C91ECD" w:rsidRPr="007D0476" w:rsidRDefault="00C91ECD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94253F" w:rsidP="00510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510D1C">
              <w:rPr>
                <w:szCs w:val="28"/>
              </w:rPr>
              <w:t>48</w:t>
            </w:r>
            <w:r w:rsidR="00C91ECD">
              <w:rPr>
                <w:szCs w:val="28"/>
              </w:rPr>
              <w:t>3,0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7D047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6C9E" w:rsidP="001C5D3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4253F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94253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7D0476" w:rsidRDefault="0094253F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7D047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D22">
              <w:rPr>
                <w:szCs w:val="28"/>
              </w:rPr>
              <w:t> 573,</w:t>
            </w:r>
            <w:r w:rsidR="00591EFE">
              <w:rPr>
                <w:szCs w:val="28"/>
              </w:rPr>
              <w:t>2</w:t>
            </w:r>
          </w:p>
        </w:tc>
      </w:tr>
      <w:tr w:rsidR="007E2D22" w:rsidRPr="00023346" w:rsidTr="001C5D3E">
        <w:tc>
          <w:tcPr>
            <w:tcW w:w="798" w:type="dxa"/>
            <w:vAlign w:val="center"/>
          </w:tcPr>
          <w:p w:rsidR="007E2D22" w:rsidRPr="00023346" w:rsidRDefault="007E2D22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D22" w:rsidRPr="00023346" w:rsidRDefault="007E2D22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</w:t>
            </w:r>
            <w:r>
              <w:rPr>
                <w:szCs w:val="28"/>
              </w:rPr>
              <w:lastRenderedPageBreak/>
              <w:t>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D22" w:rsidRPr="00023346" w:rsidRDefault="007E2D22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D22" w:rsidRPr="00023346" w:rsidRDefault="007E2D22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D22" w:rsidRPr="00023346" w:rsidRDefault="007E2D22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D22" w:rsidRPr="00023346" w:rsidRDefault="007E2D2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D22" w:rsidRPr="00023346" w:rsidRDefault="007E2D22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D22" w:rsidRDefault="00591EFE" w:rsidP="00586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3 573,2</w:t>
            </w:r>
          </w:p>
        </w:tc>
      </w:tr>
      <w:tr w:rsidR="007E2D22" w:rsidRPr="00023346" w:rsidTr="001C5D3E">
        <w:tc>
          <w:tcPr>
            <w:tcW w:w="798" w:type="dxa"/>
            <w:vAlign w:val="center"/>
          </w:tcPr>
          <w:p w:rsidR="007E2D22" w:rsidRPr="00023346" w:rsidRDefault="007E2D22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D22" w:rsidRPr="007D0476" w:rsidRDefault="007E2D22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D22" w:rsidRPr="007D0476" w:rsidRDefault="007E2D22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D22" w:rsidRPr="007D0476" w:rsidRDefault="007E2D22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D22" w:rsidRPr="007D0476" w:rsidRDefault="007E2D22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D22" w:rsidRPr="007D0476" w:rsidRDefault="007E2D22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7E2D22" w:rsidRPr="007D0476" w:rsidRDefault="007E2D22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D22" w:rsidRDefault="007E2D22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3 573,</w:t>
            </w:r>
            <w:r w:rsidR="00591EFE">
              <w:rPr>
                <w:szCs w:val="28"/>
              </w:rPr>
              <w:t>2</w:t>
            </w:r>
          </w:p>
        </w:tc>
      </w:tr>
      <w:tr w:rsidR="0094253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1E7467" w:rsidRDefault="0094253F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591EF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2 923,2</w:t>
            </w:r>
          </w:p>
        </w:tc>
      </w:tr>
      <w:tr w:rsidR="007E2D22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2" w:rsidRPr="00023346" w:rsidRDefault="007E2D22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2" w:rsidRPr="00023346" w:rsidRDefault="007E2D22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2" w:rsidRPr="00023346" w:rsidRDefault="007E2D22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2" w:rsidRPr="00023346" w:rsidRDefault="007E2D22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2" w:rsidRDefault="007E2D22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2" w:rsidRPr="00023346" w:rsidRDefault="007E2D22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2" w:rsidRPr="00023346" w:rsidRDefault="007E2D22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2" w:rsidRDefault="00591EFE" w:rsidP="00586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2 923,2</w:t>
            </w:r>
          </w:p>
        </w:tc>
      </w:tr>
      <w:tr w:rsidR="0094253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E2D22">
              <w:rPr>
                <w:szCs w:val="28"/>
              </w:rPr>
              <w:t> 724,</w:t>
            </w:r>
            <w:r w:rsidR="00591EFE">
              <w:rPr>
                <w:szCs w:val="28"/>
              </w:rPr>
              <w:t>4</w:t>
            </w:r>
          </w:p>
        </w:tc>
      </w:tr>
      <w:tr w:rsidR="0094253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4276A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</w:t>
            </w:r>
            <w:r w:rsidR="0094253F">
              <w:rPr>
                <w:szCs w:val="28"/>
              </w:rPr>
              <w:t>54,8</w:t>
            </w:r>
          </w:p>
        </w:tc>
      </w:tr>
      <w:tr w:rsidR="0094253F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Default="0094253F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B44D2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7D0476" w:rsidRDefault="0094253F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</w:t>
            </w:r>
            <w:r w:rsidRPr="007D0476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4253F" w:rsidRPr="007D0476" w:rsidRDefault="0094253F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</w:pPr>
            <w:r>
              <w:rPr>
                <w:szCs w:val="28"/>
              </w:rPr>
              <w:t>650,0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2824CB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C3290E" w:rsidRDefault="0094253F" w:rsidP="001C5D3E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1E7467" w:rsidRDefault="0094253F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1F272B" w:rsidRDefault="0094253F" w:rsidP="001C5D3E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403BCE" w:rsidRDefault="0094253F" w:rsidP="001C5D3E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C3290E" w:rsidTr="001C5D3E">
        <w:tc>
          <w:tcPr>
            <w:tcW w:w="798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C3290E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C3290E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591E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591EFE">
              <w:rPr>
                <w:b/>
                <w:szCs w:val="28"/>
              </w:rPr>
              <w:t> 798,1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591EFE" w:rsidP="00D861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6 798,1</w:t>
            </w:r>
          </w:p>
        </w:tc>
      </w:tr>
      <w:tr w:rsidR="00591EFE" w:rsidRPr="00596F13" w:rsidTr="001C5D3E">
        <w:tc>
          <w:tcPr>
            <w:tcW w:w="798" w:type="dxa"/>
            <w:vAlign w:val="center"/>
          </w:tcPr>
          <w:p w:rsidR="00591EFE" w:rsidRPr="00596F13" w:rsidRDefault="00591EF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91EFE" w:rsidRPr="00596F13" w:rsidRDefault="00591EF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91EFE" w:rsidRPr="00596F13" w:rsidRDefault="00591EFE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91EFE" w:rsidRPr="00596F13" w:rsidRDefault="00591EFE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591EFE" w:rsidRPr="00596F13" w:rsidRDefault="00591EFE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91EFE" w:rsidRPr="00596F13" w:rsidRDefault="00591EF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591EFE" w:rsidRPr="00596F13" w:rsidRDefault="00591EF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1EFE" w:rsidRPr="00023346" w:rsidRDefault="00591EFE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6 798,1</w:t>
            </w:r>
          </w:p>
        </w:tc>
      </w:tr>
      <w:tr w:rsidR="00591EFE" w:rsidRPr="00D70BD3" w:rsidTr="001C5D3E">
        <w:trPr>
          <w:trHeight w:val="699"/>
        </w:trPr>
        <w:tc>
          <w:tcPr>
            <w:tcW w:w="798" w:type="dxa"/>
            <w:vAlign w:val="center"/>
          </w:tcPr>
          <w:p w:rsidR="00591EFE" w:rsidRPr="00D70BD3" w:rsidRDefault="00591EF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91EFE" w:rsidRPr="00AF7FC8" w:rsidRDefault="00591EFE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 xml:space="preserve">Организация досуга и предоставление услуг организаций культуры, прочие мероприятия в </w:t>
            </w:r>
            <w:r w:rsidRPr="00454DE8">
              <w:rPr>
                <w:szCs w:val="28"/>
              </w:rPr>
              <w:lastRenderedPageBreak/>
              <w:t>сфере культуры</w:t>
            </w:r>
          </w:p>
        </w:tc>
        <w:tc>
          <w:tcPr>
            <w:tcW w:w="805" w:type="dxa"/>
            <w:vAlign w:val="center"/>
          </w:tcPr>
          <w:p w:rsidR="00591EFE" w:rsidRPr="00596F13" w:rsidRDefault="00591EFE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91EFE" w:rsidRPr="00596F13" w:rsidRDefault="00591EFE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591EFE" w:rsidRPr="00596F13" w:rsidRDefault="00591EFE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91EFE" w:rsidRDefault="00591EF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03 4 00 00000</w:t>
            </w:r>
          </w:p>
        </w:tc>
        <w:tc>
          <w:tcPr>
            <w:tcW w:w="709" w:type="dxa"/>
            <w:vAlign w:val="center"/>
          </w:tcPr>
          <w:p w:rsidR="00591EFE" w:rsidRPr="00D70BD3" w:rsidRDefault="00591EF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1EFE" w:rsidRPr="00023346" w:rsidRDefault="00591EFE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6 798,1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ED7377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03 4 01 00000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91EFE">
              <w:rPr>
                <w:szCs w:val="28"/>
              </w:rPr>
              <w:t> 728,1</w:t>
            </w:r>
          </w:p>
        </w:tc>
      </w:tr>
      <w:tr w:rsidR="00591EFE" w:rsidRPr="00023346" w:rsidTr="001C5D3E">
        <w:tc>
          <w:tcPr>
            <w:tcW w:w="798" w:type="dxa"/>
            <w:vAlign w:val="center"/>
          </w:tcPr>
          <w:p w:rsidR="00591EFE" w:rsidRPr="00023346" w:rsidRDefault="00591EF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91EFE" w:rsidRPr="00023346" w:rsidRDefault="00591EFE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591EFE" w:rsidRPr="00023346" w:rsidRDefault="00591EF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91EFE" w:rsidRPr="00023346" w:rsidRDefault="00591EF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591EFE" w:rsidRPr="00023346" w:rsidRDefault="00591EF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591EFE" w:rsidRPr="00023346" w:rsidRDefault="00591EF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591EFE" w:rsidRPr="00023346" w:rsidRDefault="00591EF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91EFE" w:rsidRPr="00023346" w:rsidRDefault="00591EFE" w:rsidP="00C13D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6 728,1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4253F" w:rsidRPr="00023346" w:rsidRDefault="00D86181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91EFE">
              <w:rPr>
                <w:szCs w:val="28"/>
              </w:rPr>
              <w:t> 151,9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1 561,2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94253F" w:rsidRPr="00B44D2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4253F" w:rsidRPr="00D70BD3" w:rsidTr="001C5D3E">
        <w:trPr>
          <w:trHeight w:val="635"/>
        </w:trPr>
        <w:tc>
          <w:tcPr>
            <w:tcW w:w="798" w:type="dxa"/>
            <w:vAlign w:val="center"/>
          </w:tcPr>
          <w:p w:rsidR="0094253F" w:rsidRPr="00D70BD3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ED7377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03 4 04 00000</w:t>
            </w:r>
          </w:p>
        </w:tc>
        <w:tc>
          <w:tcPr>
            <w:tcW w:w="709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4253F" w:rsidRPr="00D70BD3" w:rsidTr="001C5D3E">
        <w:trPr>
          <w:trHeight w:val="699"/>
        </w:trPr>
        <w:tc>
          <w:tcPr>
            <w:tcW w:w="798" w:type="dxa"/>
            <w:vAlign w:val="center"/>
          </w:tcPr>
          <w:p w:rsidR="0094253F" w:rsidRPr="00D70BD3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D70BD3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4253F" w:rsidRPr="00D70BD3" w:rsidTr="001C5D3E">
        <w:tc>
          <w:tcPr>
            <w:tcW w:w="798" w:type="dxa"/>
            <w:vAlign w:val="center"/>
          </w:tcPr>
          <w:p w:rsidR="0094253F" w:rsidRPr="00D70BD3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D70BD3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94253F" w:rsidRPr="00596F1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94253F" w:rsidRPr="00D70BD3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94253F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A902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0287">
              <w:rPr>
                <w:b/>
              </w:rPr>
              <w:t> 727,9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253F" w:rsidRPr="00023346" w:rsidRDefault="0094253F" w:rsidP="00A90287">
            <w:pPr>
              <w:jc w:val="center"/>
            </w:pPr>
            <w:r>
              <w:t>2</w:t>
            </w:r>
            <w:r w:rsidR="00A90287">
              <w:t> 727,9</w:t>
            </w:r>
          </w:p>
        </w:tc>
      </w:tr>
      <w:tr w:rsidR="00A90287" w:rsidRPr="00023346" w:rsidTr="001C5D3E">
        <w:tc>
          <w:tcPr>
            <w:tcW w:w="798" w:type="dxa"/>
            <w:vAlign w:val="center"/>
          </w:tcPr>
          <w:p w:rsidR="00A90287" w:rsidRPr="00023346" w:rsidRDefault="00A90287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90287" w:rsidRPr="00023346" w:rsidRDefault="00A90287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A90287" w:rsidRPr="00023346" w:rsidRDefault="00A90287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0287" w:rsidRPr="00023346" w:rsidRDefault="00A90287" w:rsidP="00C13D74">
            <w:pPr>
              <w:jc w:val="center"/>
            </w:pPr>
            <w:r>
              <w:t>2 727,9</w:t>
            </w:r>
          </w:p>
        </w:tc>
      </w:tr>
      <w:tr w:rsidR="00A90287" w:rsidRPr="00023346" w:rsidTr="001C5D3E">
        <w:tc>
          <w:tcPr>
            <w:tcW w:w="798" w:type="dxa"/>
            <w:vAlign w:val="center"/>
          </w:tcPr>
          <w:p w:rsidR="00A90287" w:rsidRPr="00023346" w:rsidRDefault="00A90287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A90287" w:rsidRPr="00403BCE" w:rsidRDefault="00A90287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90287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0287" w:rsidRPr="00023346" w:rsidRDefault="00A90287" w:rsidP="00C13D74">
            <w:pPr>
              <w:jc w:val="center"/>
            </w:pPr>
            <w:r>
              <w:t>2 727,9</w:t>
            </w:r>
          </w:p>
        </w:tc>
      </w:tr>
      <w:tr w:rsidR="00A90287" w:rsidRPr="00023346" w:rsidTr="001C5D3E">
        <w:tc>
          <w:tcPr>
            <w:tcW w:w="798" w:type="dxa"/>
            <w:vAlign w:val="center"/>
          </w:tcPr>
          <w:p w:rsidR="00A90287" w:rsidRPr="00023346" w:rsidRDefault="00A90287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90287" w:rsidRPr="00ED7377" w:rsidRDefault="00A90287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90287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0287" w:rsidRPr="00023346" w:rsidRDefault="00A90287" w:rsidP="00C13D74">
            <w:pPr>
              <w:jc w:val="center"/>
            </w:pPr>
            <w:r>
              <w:t>2 727,9</w:t>
            </w:r>
          </w:p>
        </w:tc>
      </w:tr>
      <w:tr w:rsidR="00A90287" w:rsidRPr="00023346" w:rsidTr="001C5D3E">
        <w:tc>
          <w:tcPr>
            <w:tcW w:w="798" w:type="dxa"/>
            <w:vAlign w:val="center"/>
          </w:tcPr>
          <w:p w:rsidR="00A90287" w:rsidRPr="00023346" w:rsidRDefault="00A90287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90287" w:rsidRPr="00023346" w:rsidRDefault="00A90287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A90287" w:rsidRPr="00023346" w:rsidRDefault="00A90287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90287" w:rsidRPr="00023346" w:rsidRDefault="00A90287" w:rsidP="00C13D74">
            <w:pPr>
              <w:jc w:val="center"/>
            </w:pPr>
            <w:r>
              <w:t>2 727,9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A902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0287">
              <w:rPr>
                <w:szCs w:val="28"/>
              </w:rPr>
              <w:t> 565,9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1 137,0</w:t>
            </w:r>
          </w:p>
        </w:tc>
      </w:tr>
      <w:tr w:rsidR="0094253F" w:rsidRPr="00023346" w:rsidTr="001C5D3E">
        <w:tc>
          <w:tcPr>
            <w:tcW w:w="798" w:type="dxa"/>
            <w:vAlign w:val="center"/>
          </w:tcPr>
          <w:p w:rsidR="0094253F" w:rsidRPr="00023346" w:rsidRDefault="0094253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4253F" w:rsidRPr="00023346" w:rsidRDefault="0094253F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94253F" w:rsidRPr="00B44D26" w:rsidRDefault="0094253F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94253F" w:rsidRPr="00023346" w:rsidRDefault="0094253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</w:tbl>
    <w:p w:rsidR="001C5D3E" w:rsidRDefault="001C5D3E" w:rsidP="001C5D3E">
      <w:pPr>
        <w:rPr>
          <w:szCs w:val="28"/>
        </w:rPr>
      </w:pPr>
    </w:p>
    <w:p w:rsidR="001C5D3E" w:rsidRDefault="001C5D3E" w:rsidP="001C5D3E">
      <w:pPr>
        <w:rPr>
          <w:szCs w:val="28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3237E" w:rsidRDefault="0083237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83237E">
        <w:rPr>
          <w:szCs w:val="28"/>
        </w:rPr>
        <w:t>5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от </w:t>
      </w:r>
      <w:r w:rsidR="0083237E">
        <w:rPr>
          <w:szCs w:val="28"/>
        </w:rPr>
        <w:t>_____________</w:t>
      </w:r>
      <w:r>
        <w:rPr>
          <w:szCs w:val="28"/>
        </w:rPr>
        <w:t xml:space="preserve"> № </w:t>
      </w:r>
      <w:r w:rsidR="0083237E">
        <w:rPr>
          <w:szCs w:val="28"/>
        </w:rPr>
        <w:t>___</w:t>
      </w:r>
    </w:p>
    <w:p w:rsidR="006D31C9" w:rsidRDefault="006D31C9" w:rsidP="006D31C9">
      <w:pPr>
        <w:pStyle w:val="a5"/>
        <w:widowControl w:val="0"/>
        <w:tabs>
          <w:tab w:val="left" w:pos="900"/>
        </w:tabs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83237E">
        <w:rPr>
          <w:szCs w:val="28"/>
        </w:rPr>
        <w:t>______________</w:t>
      </w:r>
      <w:r w:rsidRPr="00180F27">
        <w:rPr>
          <w:szCs w:val="28"/>
        </w:rPr>
        <w:t xml:space="preserve"> № </w:t>
      </w:r>
      <w:r w:rsidR="0083237E">
        <w:rPr>
          <w:szCs w:val="28"/>
        </w:rPr>
        <w:t>___</w:t>
      </w:r>
      <w:r>
        <w:rPr>
          <w:szCs w:val="28"/>
        </w:rPr>
        <w:t>)</w:t>
      </w:r>
    </w:p>
    <w:p w:rsidR="006D31C9" w:rsidRDefault="006D31C9" w:rsidP="006D31C9">
      <w:pPr>
        <w:ind w:right="-1"/>
        <w:jc w:val="right"/>
        <w:rPr>
          <w:szCs w:val="28"/>
        </w:rPr>
      </w:pPr>
    </w:p>
    <w:p w:rsidR="006D31C9" w:rsidRPr="00596F13" w:rsidRDefault="006D31C9" w:rsidP="006D31C9">
      <w:pPr>
        <w:jc w:val="center"/>
        <w:rPr>
          <w:b/>
          <w:bCs/>
          <w:szCs w:val="28"/>
        </w:rPr>
      </w:pPr>
    </w:p>
    <w:p w:rsidR="006D31C9" w:rsidRPr="000429D8" w:rsidRDefault="006D31C9" w:rsidP="006D31C9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2022 год</w:t>
      </w: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450,3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450,3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Default="00335C5E" w:rsidP="0084606A">
            <w:pPr>
              <w:jc w:val="center"/>
            </w:pPr>
            <w:r>
              <w:rPr>
                <w:szCs w:val="28"/>
              </w:rPr>
              <w:t xml:space="preserve">159 </w:t>
            </w:r>
            <w:r w:rsidR="0084606A">
              <w:rPr>
                <w:szCs w:val="28"/>
              </w:rPr>
              <w:t>864</w:t>
            </w:r>
            <w:r>
              <w:rPr>
                <w:szCs w:val="28"/>
              </w:rPr>
              <w:t>,4</w:t>
            </w:r>
          </w:p>
        </w:tc>
      </w:tr>
      <w:tr w:rsidR="0084606A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A" w:rsidRPr="00596F13" w:rsidRDefault="0084606A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A" w:rsidRPr="00596F13" w:rsidRDefault="0084606A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A" w:rsidRDefault="0084606A" w:rsidP="00BA3E87">
            <w:pPr>
              <w:jc w:val="center"/>
            </w:pPr>
            <w:r>
              <w:rPr>
                <w:szCs w:val="28"/>
              </w:rPr>
              <w:t>159 864,4</w:t>
            </w:r>
          </w:p>
        </w:tc>
      </w:tr>
      <w:tr w:rsidR="0084606A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A" w:rsidRPr="00596F13" w:rsidRDefault="0084606A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A" w:rsidRPr="00596F13" w:rsidRDefault="0084606A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A" w:rsidRDefault="0084606A" w:rsidP="00BA3E87">
            <w:pPr>
              <w:jc w:val="center"/>
            </w:pPr>
            <w:r>
              <w:rPr>
                <w:szCs w:val="28"/>
              </w:rPr>
              <w:t>159 864,4</w:t>
            </w:r>
          </w:p>
        </w:tc>
      </w:tr>
      <w:tr w:rsidR="0084606A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A" w:rsidRPr="00596F13" w:rsidRDefault="0084606A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A" w:rsidRPr="00596F13" w:rsidRDefault="0084606A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6A" w:rsidRDefault="0084606A" w:rsidP="00BA3E87">
            <w:pPr>
              <w:jc w:val="center"/>
            </w:pPr>
            <w:r>
              <w:rPr>
                <w:szCs w:val="28"/>
              </w:rPr>
              <w:t>159 864,4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Default="00335C5E" w:rsidP="007267EF">
            <w:pPr>
              <w:jc w:val="center"/>
            </w:pPr>
            <w:r>
              <w:t>160</w:t>
            </w:r>
            <w:r w:rsidR="007267EF">
              <w:t> 314,7</w:t>
            </w:r>
          </w:p>
        </w:tc>
      </w:tr>
      <w:tr w:rsidR="007267EF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EF" w:rsidRPr="00596F13" w:rsidRDefault="007267EF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EF" w:rsidRPr="00596F13" w:rsidRDefault="007267EF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 xml:space="preserve">Уменьшение прочих остатков средств </w:t>
            </w:r>
            <w:r w:rsidRPr="00596F13">
              <w:rPr>
                <w:szCs w:val="28"/>
              </w:rPr>
              <w:lastRenderedPageBreak/>
              <w:t>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EF" w:rsidRDefault="007267EF" w:rsidP="00C13D74">
            <w:pPr>
              <w:jc w:val="center"/>
            </w:pPr>
            <w:r>
              <w:lastRenderedPageBreak/>
              <w:t>160 314,7</w:t>
            </w:r>
          </w:p>
        </w:tc>
      </w:tr>
      <w:tr w:rsidR="007267EF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EF" w:rsidRPr="00596F13" w:rsidRDefault="007267EF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EF" w:rsidRPr="00596F13" w:rsidRDefault="007267EF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EF" w:rsidRDefault="007267EF" w:rsidP="00C13D74">
            <w:pPr>
              <w:jc w:val="center"/>
            </w:pPr>
            <w:r>
              <w:t>160 314,7</w:t>
            </w:r>
          </w:p>
        </w:tc>
      </w:tr>
      <w:tr w:rsidR="007267EF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EF" w:rsidRPr="00596F13" w:rsidRDefault="007267EF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EF" w:rsidRPr="00596F13" w:rsidRDefault="007267EF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EF" w:rsidRDefault="007267EF" w:rsidP="00C13D74">
            <w:pPr>
              <w:jc w:val="center"/>
            </w:pPr>
            <w:r>
              <w:t>160 314,7</w:t>
            </w:r>
          </w:p>
        </w:tc>
      </w:tr>
    </w:tbl>
    <w:p w:rsidR="006D31C9" w:rsidRDefault="006D31C9" w:rsidP="006D31C9"/>
    <w:p w:rsidR="006D31C9" w:rsidRDefault="006D31C9" w:rsidP="006D31C9"/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Pr="00873EC0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D31C9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3B5424"/>
    <w:multiLevelType w:val="hybridMultilevel"/>
    <w:tmpl w:val="1AC2E736"/>
    <w:lvl w:ilvl="0" w:tplc="772C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00182"/>
    <w:rsid w:val="0001437A"/>
    <w:rsid w:val="00017DE6"/>
    <w:rsid w:val="000215CA"/>
    <w:rsid w:val="00033A67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94A38"/>
    <w:rsid w:val="000B2A4C"/>
    <w:rsid w:val="000C5F7D"/>
    <w:rsid w:val="000C7869"/>
    <w:rsid w:val="000E0A20"/>
    <w:rsid w:val="000F34A1"/>
    <w:rsid w:val="0010517C"/>
    <w:rsid w:val="001059B4"/>
    <w:rsid w:val="00105CE7"/>
    <w:rsid w:val="001065F7"/>
    <w:rsid w:val="0011310E"/>
    <w:rsid w:val="0012111D"/>
    <w:rsid w:val="00132EF9"/>
    <w:rsid w:val="001336D3"/>
    <w:rsid w:val="00136F77"/>
    <w:rsid w:val="00144E56"/>
    <w:rsid w:val="001538B5"/>
    <w:rsid w:val="00162CCC"/>
    <w:rsid w:val="00165A2E"/>
    <w:rsid w:val="00165B26"/>
    <w:rsid w:val="00182C9D"/>
    <w:rsid w:val="00190103"/>
    <w:rsid w:val="0019155D"/>
    <w:rsid w:val="00194103"/>
    <w:rsid w:val="001954FB"/>
    <w:rsid w:val="001A0D9E"/>
    <w:rsid w:val="001A14C6"/>
    <w:rsid w:val="001B3501"/>
    <w:rsid w:val="001B548C"/>
    <w:rsid w:val="001B6533"/>
    <w:rsid w:val="001C5D3E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6B75"/>
    <w:rsid w:val="00217C0B"/>
    <w:rsid w:val="00231BF5"/>
    <w:rsid w:val="00231DCA"/>
    <w:rsid w:val="00232DC4"/>
    <w:rsid w:val="002415CD"/>
    <w:rsid w:val="002442C6"/>
    <w:rsid w:val="00245750"/>
    <w:rsid w:val="0024722A"/>
    <w:rsid w:val="00261F05"/>
    <w:rsid w:val="0026519C"/>
    <w:rsid w:val="0027284F"/>
    <w:rsid w:val="00282BC1"/>
    <w:rsid w:val="00291D76"/>
    <w:rsid w:val="002B13F5"/>
    <w:rsid w:val="002B7407"/>
    <w:rsid w:val="002C7421"/>
    <w:rsid w:val="002D04F9"/>
    <w:rsid w:val="002E5D92"/>
    <w:rsid w:val="002F43B3"/>
    <w:rsid w:val="0030256F"/>
    <w:rsid w:val="00304A54"/>
    <w:rsid w:val="003058E3"/>
    <w:rsid w:val="003102FC"/>
    <w:rsid w:val="00311DD3"/>
    <w:rsid w:val="00332264"/>
    <w:rsid w:val="00335C5E"/>
    <w:rsid w:val="003408B8"/>
    <w:rsid w:val="00350A5B"/>
    <w:rsid w:val="00353D8B"/>
    <w:rsid w:val="00354A20"/>
    <w:rsid w:val="00363234"/>
    <w:rsid w:val="00382386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E5C9D"/>
    <w:rsid w:val="003E7045"/>
    <w:rsid w:val="003F2831"/>
    <w:rsid w:val="003F41DE"/>
    <w:rsid w:val="00403BCE"/>
    <w:rsid w:val="00414CA5"/>
    <w:rsid w:val="00415860"/>
    <w:rsid w:val="00426B84"/>
    <w:rsid w:val="004276A3"/>
    <w:rsid w:val="0043698F"/>
    <w:rsid w:val="00437068"/>
    <w:rsid w:val="004456EA"/>
    <w:rsid w:val="00460245"/>
    <w:rsid w:val="0047038F"/>
    <w:rsid w:val="00474128"/>
    <w:rsid w:val="004772D1"/>
    <w:rsid w:val="00486954"/>
    <w:rsid w:val="00486C4B"/>
    <w:rsid w:val="0049076B"/>
    <w:rsid w:val="00494E46"/>
    <w:rsid w:val="00495D48"/>
    <w:rsid w:val="00495DA4"/>
    <w:rsid w:val="004A430C"/>
    <w:rsid w:val="004B5BD5"/>
    <w:rsid w:val="004C2254"/>
    <w:rsid w:val="004C6B2B"/>
    <w:rsid w:val="004D0C75"/>
    <w:rsid w:val="004E78C2"/>
    <w:rsid w:val="004F4858"/>
    <w:rsid w:val="004F7AE5"/>
    <w:rsid w:val="0050715C"/>
    <w:rsid w:val="00510D1C"/>
    <w:rsid w:val="00522908"/>
    <w:rsid w:val="00523624"/>
    <w:rsid w:val="005448D5"/>
    <w:rsid w:val="00551FFD"/>
    <w:rsid w:val="00556994"/>
    <w:rsid w:val="00560A13"/>
    <w:rsid w:val="00561196"/>
    <w:rsid w:val="00561A65"/>
    <w:rsid w:val="00571AB6"/>
    <w:rsid w:val="00572086"/>
    <w:rsid w:val="005726A5"/>
    <w:rsid w:val="005735CA"/>
    <w:rsid w:val="00581764"/>
    <w:rsid w:val="00586952"/>
    <w:rsid w:val="00586B34"/>
    <w:rsid w:val="00587AA9"/>
    <w:rsid w:val="00591EFE"/>
    <w:rsid w:val="005A5B10"/>
    <w:rsid w:val="005A5BA5"/>
    <w:rsid w:val="005B57AE"/>
    <w:rsid w:val="005B7860"/>
    <w:rsid w:val="005C25BA"/>
    <w:rsid w:val="005C54FB"/>
    <w:rsid w:val="005C5543"/>
    <w:rsid w:val="005D7889"/>
    <w:rsid w:val="005E49A7"/>
    <w:rsid w:val="005E60A7"/>
    <w:rsid w:val="005F1C2A"/>
    <w:rsid w:val="00601EC4"/>
    <w:rsid w:val="0062361D"/>
    <w:rsid w:val="006246A4"/>
    <w:rsid w:val="006370AC"/>
    <w:rsid w:val="006371BF"/>
    <w:rsid w:val="0064477B"/>
    <w:rsid w:val="00652B47"/>
    <w:rsid w:val="0066662B"/>
    <w:rsid w:val="00666DCF"/>
    <w:rsid w:val="0067193E"/>
    <w:rsid w:val="0067198D"/>
    <w:rsid w:val="00672F83"/>
    <w:rsid w:val="0067382D"/>
    <w:rsid w:val="006A5C82"/>
    <w:rsid w:val="006B5300"/>
    <w:rsid w:val="006B593C"/>
    <w:rsid w:val="006B7AF5"/>
    <w:rsid w:val="006C6CE5"/>
    <w:rsid w:val="006D31C9"/>
    <w:rsid w:val="006D3CD6"/>
    <w:rsid w:val="006D7189"/>
    <w:rsid w:val="006D7B1E"/>
    <w:rsid w:val="006E410B"/>
    <w:rsid w:val="006E6C29"/>
    <w:rsid w:val="006E78AF"/>
    <w:rsid w:val="00700FA8"/>
    <w:rsid w:val="0070464F"/>
    <w:rsid w:val="00714932"/>
    <w:rsid w:val="0072028E"/>
    <w:rsid w:val="00720A93"/>
    <w:rsid w:val="00722877"/>
    <w:rsid w:val="0072360C"/>
    <w:rsid w:val="007247D5"/>
    <w:rsid w:val="007267EF"/>
    <w:rsid w:val="00736C2B"/>
    <w:rsid w:val="00740DAB"/>
    <w:rsid w:val="007518FA"/>
    <w:rsid w:val="00751F5B"/>
    <w:rsid w:val="00753C00"/>
    <w:rsid w:val="0075581F"/>
    <w:rsid w:val="00773E84"/>
    <w:rsid w:val="0078260C"/>
    <w:rsid w:val="00786200"/>
    <w:rsid w:val="007869E0"/>
    <w:rsid w:val="00793C1F"/>
    <w:rsid w:val="007A0109"/>
    <w:rsid w:val="007A1910"/>
    <w:rsid w:val="007A2C62"/>
    <w:rsid w:val="007B6973"/>
    <w:rsid w:val="007D1162"/>
    <w:rsid w:val="007E164A"/>
    <w:rsid w:val="007E2A88"/>
    <w:rsid w:val="007E2D22"/>
    <w:rsid w:val="007E67B0"/>
    <w:rsid w:val="007E77AC"/>
    <w:rsid w:val="00801DC8"/>
    <w:rsid w:val="00812BE5"/>
    <w:rsid w:val="00814906"/>
    <w:rsid w:val="00817591"/>
    <w:rsid w:val="0083237E"/>
    <w:rsid w:val="008371C4"/>
    <w:rsid w:val="008414D4"/>
    <w:rsid w:val="0084606A"/>
    <w:rsid w:val="00856530"/>
    <w:rsid w:val="008567E7"/>
    <w:rsid w:val="008A19DF"/>
    <w:rsid w:val="008B0A0B"/>
    <w:rsid w:val="008B1960"/>
    <w:rsid w:val="008B4076"/>
    <w:rsid w:val="008C0732"/>
    <w:rsid w:val="008C4657"/>
    <w:rsid w:val="008D4459"/>
    <w:rsid w:val="008E6E56"/>
    <w:rsid w:val="008F2165"/>
    <w:rsid w:val="008F350E"/>
    <w:rsid w:val="00900E72"/>
    <w:rsid w:val="009030CF"/>
    <w:rsid w:val="00903EB6"/>
    <w:rsid w:val="00910BAD"/>
    <w:rsid w:val="009129F2"/>
    <w:rsid w:val="009152B1"/>
    <w:rsid w:val="00920641"/>
    <w:rsid w:val="00920777"/>
    <w:rsid w:val="0093182B"/>
    <w:rsid w:val="0093333C"/>
    <w:rsid w:val="00940629"/>
    <w:rsid w:val="0094253F"/>
    <w:rsid w:val="0094278B"/>
    <w:rsid w:val="00946C9E"/>
    <w:rsid w:val="009505CD"/>
    <w:rsid w:val="009525C0"/>
    <w:rsid w:val="00957A46"/>
    <w:rsid w:val="00957CE3"/>
    <w:rsid w:val="009633C4"/>
    <w:rsid w:val="009713BC"/>
    <w:rsid w:val="0098212D"/>
    <w:rsid w:val="009B67F7"/>
    <w:rsid w:val="009C4E5E"/>
    <w:rsid w:val="009F4199"/>
    <w:rsid w:val="009F4DA5"/>
    <w:rsid w:val="00A111E8"/>
    <w:rsid w:val="00A21B05"/>
    <w:rsid w:val="00A25B95"/>
    <w:rsid w:val="00A43276"/>
    <w:rsid w:val="00A4341B"/>
    <w:rsid w:val="00A44545"/>
    <w:rsid w:val="00A54570"/>
    <w:rsid w:val="00A550C7"/>
    <w:rsid w:val="00A57510"/>
    <w:rsid w:val="00A63521"/>
    <w:rsid w:val="00A65270"/>
    <w:rsid w:val="00A74029"/>
    <w:rsid w:val="00A74201"/>
    <w:rsid w:val="00A763F9"/>
    <w:rsid w:val="00A82E55"/>
    <w:rsid w:val="00A83E67"/>
    <w:rsid w:val="00A85CF4"/>
    <w:rsid w:val="00A90287"/>
    <w:rsid w:val="00AB3CE1"/>
    <w:rsid w:val="00AC0E77"/>
    <w:rsid w:val="00AC3EFC"/>
    <w:rsid w:val="00AC464D"/>
    <w:rsid w:val="00AC5AF5"/>
    <w:rsid w:val="00AD2A98"/>
    <w:rsid w:val="00AD64A1"/>
    <w:rsid w:val="00AE0361"/>
    <w:rsid w:val="00AE060F"/>
    <w:rsid w:val="00AE4E15"/>
    <w:rsid w:val="00AE6235"/>
    <w:rsid w:val="00AE78D4"/>
    <w:rsid w:val="00AE7A40"/>
    <w:rsid w:val="00AF0E62"/>
    <w:rsid w:val="00AF23AC"/>
    <w:rsid w:val="00B0676C"/>
    <w:rsid w:val="00B102E3"/>
    <w:rsid w:val="00B17324"/>
    <w:rsid w:val="00B216E0"/>
    <w:rsid w:val="00B22087"/>
    <w:rsid w:val="00B4753A"/>
    <w:rsid w:val="00B56C31"/>
    <w:rsid w:val="00B604A4"/>
    <w:rsid w:val="00B70E7F"/>
    <w:rsid w:val="00B73987"/>
    <w:rsid w:val="00B75BF6"/>
    <w:rsid w:val="00B77108"/>
    <w:rsid w:val="00B81EC0"/>
    <w:rsid w:val="00B8457E"/>
    <w:rsid w:val="00B86C99"/>
    <w:rsid w:val="00B90491"/>
    <w:rsid w:val="00B946A4"/>
    <w:rsid w:val="00BA4A6E"/>
    <w:rsid w:val="00BA5DD9"/>
    <w:rsid w:val="00BB3DC7"/>
    <w:rsid w:val="00BB518C"/>
    <w:rsid w:val="00BD144D"/>
    <w:rsid w:val="00BD20F5"/>
    <w:rsid w:val="00BD749D"/>
    <w:rsid w:val="00BE2761"/>
    <w:rsid w:val="00BE761D"/>
    <w:rsid w:val="00C05E1E"/>
    <w:rsid w:val="00C112D1"/>
    <w:rsid w:val="00C1176B"/>
    <w:rsid w:val="00C125A0"/>
    <w:rsid w:val="00C12DD5"/>
    <w:rsid w:val="00C15607"/>
    <w:rsid w:val="00C20724"/>
    <w:rsid w:val="00C2073B"/>
    <w:rsid w:val="00C21E43"/>
    <w:rsid w:val="00C25840"/>
    <w:rsid w:val="00C41D15"/>
    <w:rsid w:val="00C4671E"/>
    <w:rsid w:val="00C50571"/>
    <w:rsid w:val="00C522FA"/>
    <w:rsid w:val="00C55FD0"/>
    <w:rsid w:val="00C56685"/>
    <w:rsid w:val="00C670BF"/>
    <w:rsid w:val="00C744E7"/>
    <w:rsid w:val="00C91ECD"/>
    <w:rsid w:val="00C93082"/>
    <w:rsid w:val="00CA7154"/>
    <w:rsid w:val="00CC00CC"/>
    <w:rsid w:val="00CC1C31"/>
    <w:rsid w:val="00CC69DA"/>
    <w:rsid w:val="00CC72AD"/>
    <w:rsid w:val="00CD7949"/>
    <w:rsid w:val="00CE33C4"/>
    <w:rsid w:val="00D01C17"/>
    <w:rsid w:val="00D03338"/>
    <w:rsid w:val="00D1528B"/>
    <w:rsid w:val="00D277FB"/>
    <w:rsid w:val="00D332C3"/>
    <w:rsid w:val="00D50561"/>
    <w:rsid w:val="00D5548E"/>
    <w:rsid w:val="00D605F3"/>
    <w:rsid w:val="00D6762D"/>
    <w:rsid w:val="00D716EA"/>
    <w:rsid w:val="00D7442D"/>
    <w:rsid w:val="00D81983"/>
    <w:rsid w:val="00D86181"/>
    <w:rsid w:val="00D9354A"/>
    <w:rsid w:val="00DA2301"/>
    <w:rsid w:val="00DA5377"/>
    <w:rsid w:val="00DC2EEA"/>
    <w:rsid w:val="00DC339A"/>
    <w:rsid w:val="00DC352C"/>
    <w:rsid w:val="00DC3CFE"/>
    <w:rsid w:val="00DE4B9B"/>
    <w:rsid w:val="00E00236"/>
    <w:rsid w:val="00E07304"/>
    <w:rsid w:val="00E112E2"/>
    <w:rsid w:val="00E16AD1"/>
    <w:rsid w:val="00E20AA9"/>
    <w:rsid w:val="00E21580"/>
    <w:rsid w:val="00E221A1"/>
    <w:rsid w:val="00E23843"/>
    <w:rsid w:val="00E334FA"/>
    <w:rsid w:val="00E423CE"/>
    <w:rsid w:val="00E54314"/>
    <w:rsid w:val="00E55B95"/>
    <w:rsid w:val="00E72C4D"/>
    <w:rsid w:val="00E776FC"/>
    <w:rsid w:val="00E85139"/>
    <w:rsid w:val="00E94250"/>
    <w:rsid w:val="00EA51B4"/>
    <w:rsid w:val="00EA53CB"/>
    <w:rsid w:val="00EC039B"/>
    <w:rsid w:val="00EC0D8D"/>
    <w:rsid w:val="00EC3EAB"/>
    <w:rsid w:val="00EC50A5"/>
    <w:rsid w:val="00ED0C89"/>
    <w:rsid w:val="00ED69CA"/>
    <w:rsid w:val="00ED7DA9"/>
    <w:rsid w:val="00EE1454"/>
    <w:rsid w:val="00EF3FE8"/>
    <w:rsid w:val="00EF70ED"/>
    <w:rsid w:val="00F05527"/>
    <w:rsid w:val="00F108FB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65354"/>
    <w:rsid w:val="00F70168"/>
    <w:rsid w:val="00F71FC1"/>
    <w:rsid w:val="00F75680"/>
    <w:rsid w:val="00F75BE5"/>
    <w:rsid w:val="00F76BF9"/>
    <w:rsid w:val="00FA124B"/>
    <w:rsid w:val="00FA60FB"/>
    <w:rsid w:val="00FB664A"/>
    <w:rsid w:val="00FD1DC8"/>
    <w:rsid w:val="00FD586E"/>
    <w:rsid w:val="00FD6498"/>
    <w:rsid w:val="00FE74BF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92510.4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2092510.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FC0F-7407-4D14-8996-6A4C2FFD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47</Pages>
  <Words>7349</Words>
  <Characters>41894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333</cp:revision>
  <cp:lastPrinted>2022-05-30T08:57:00Z</cp:lastPrinted>
  <dcterms:created xsi:type="dcterms:W3CDTF">2016-11-07T07:01:00Z</dcterms:created>
  <dcterms:modified xsi:type="dcterms:W3CDTF">2022-06-20T12:07:00Z</dcterms:modified>
</cp:coreProperties>
</file>